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BD" w:rsidRDefault="00D634BD">
      <w:pPr>
        <w:spacing w:line="360" w:lineRule="auto"/>
        <w:jc w:val="center"/>
      </w:pPr>
    </w:p>
    <w:p w:rsidR="005D5724" w:rsidRDefault="00C908FF">
      <w:pPr>
        <w:spacing w:line="360" w:lineRule="auto"/>
        <w:jc w:val="center"/>
      </w:pPr>
      <w:r w:rsidRPr="0008336F">
        <w:t xml:space="preserve">Eesti Anestesioloogide Seltsi </w:t>
      </w:r>
      <w:r w:rsidR="000315A9">
        <w:t xml:space="preserve">ja Eesti </w:t>
      </w:r>
      <w:r w:rsidR="00B60533">
        <w:t>Psühhiaatrite</w:t>
      </w:r>
      <w:r w:rsidR="000376AA">
        <w:t xml:space="preserve"> Seltsi</w:t>
      </w:r>
      <w:r w:rsidR="000315A9">
        <w:t xml:space="preserve"> ühis</w:t>
      </w:r>
      <w:r w:rsidR="00F13133">
        <w:t>seminar</w:t>
      </w:r>
    </w:p>
    <w:p w:rsidR="00B60533" w:rsidRPr="0008336F" w:rsidRDefault="00B60533">
      <w:pPr>
        <w:spacing w:line="360" w:lineRule="auto"/>
        <w:jc w:val="center"/>
      </w:pPr>
      <w:r>
        <w:t>„Droogid, Depressioon</w:t>
      </w:r>
      <w:r w:rsidR="00B91FD2">
        <w:t>, Deliirium</w:t>
      </w:r>
      <w:r>
        <w:t>“</w:t>
      </w:r>
    </w:p>
    <w:p w:rsidR="0060055A" w:rsidRPr="0060055A" w:rsidRDefault="00B60533" w:rsidP="0060055A">
      <w:pPr>
        <w:jc w:val="center"/>
        <w:rPr>
          <w:b/>
        </w:rPr>
      </w:pPr>
      <w:r>
        <w:rPr>
          <w:b/>
        </w:rPr>
        <w:t>31. märts</w:t>
      </w:r>
      <w:r w:rsidR="000315A9">
        <w:rPr>
          <w:b/>
        </w:rPr>
        <w:t xml:space="preserve"> </w:t>
      </w:r>
      <w:r>
        <w:rPr>
          <w:b/>
        </w:rPr>
        <w:t>2023</w:t>
      </w:r>
    </w:p>
    <w:p w:rsidR="0060055A" w:rsidRDefault="00B60533" w:rsidP="0060055A">
      <w:pPr>
        <w:jc w:val="center"/>
      </w:pPr>
      <w:r>
        <w:t>Aqva konverentsikeskus, Parkali 4, Rakvere</w:t>
      </w:r>
    </w:p>
    <w:p w:rsidR="00D242CF" w:rsidRDefault="00D242CF" w:rsidP="0060055A">
      <w:pPr>
        <w:jc w:val="center"/>
      </w:pPr>
    </w:p>
    <w:p w:rsidR="00F13133" w:rsidRDefault="00F13133" w:rsidP="00D242CF">
      <w:pPr>
        <w:rPr>
          <w:b/>
        </w:rPr>
      </w:pPr>
    </w:p>
    <w:p w:rsidR="00F13133" w:rsidRDefault="00F13133" w:rsidP="00D242CF">
      <w:pPr>
        <w:rPr>
          <w:b/>
        </w:rPr>
      </w:pPr>
    </w:p>
    <w:p w:rsidR="009712A0" w:rsidRDefault="00623A73" w:rsidP="00D242CF">
      <w:pPr>
        <w:rPr>
          <w:b/>
        </w:rPr>
      </w:pPr>
      <w:r>
        <w:rPr>
          <w:b/>
        </w:rPr>
        <w:t>Lugupeetud kolleegid!</w:t>
      </w:r>
    </w:p>
    <w:p w:rsidR="00623A73" w:rsidRDefault="00623A73" w:rsidP="00D242CF">
      <w:pPr>
        <w:rPr>
          <w:b/>
        </w:rPr>
      </w:pPr>
    </w:p>
    <w:p w:rsidR="00623A73" w:rsidRDefault="009712A0" w:rsidP="00623A73">
      <w:pPr>
        <w:jc w:val="both"/>
      </w:pPr>
      <w:r>
        <w:t xml:space="preserve">Eesti </w:t>
      </w:r>
      <w:r w:rsidR="00623A73">
        <w:t>A</w:t>
      </w:r>
      <w:r>
        <w:t xml:space="preserve">nestesioloogide Selts ja Eesti </w:t>
      </w:r>
      <w:r w:rsidR="00B60533">
        <w:t>Psühhiaatrite</w:t>
      </w:r>
      <w:r w:rsidR="000376AA">
        <w:t xml:space="preserve"> Selts</w:t>
      </w:r>
      <w:r>
        <w:t xml:space="preserve"> kutsuvad teid ühisele seminarile </w:t>
      </w:r>
      <w:r w:rsidR="00B60533">
        <w:t>Aqva konverentsikeskuses Rakveres</w:t>
      </w:r>
      <w:r w:rsidR="00F13133">
        <w:t xml:space="preserve">. </w:t>
      </w:r>
    </w:p>
    <w:p w:rsidR="00BD1E4C" w:rsidRDefault="00BD1E4C" w:rsidP="00623A73">
      <w:pPr>
        <w:jc w:val="both"/>
      </w:pPr>
    </w:p>
    <w:tbl>
      <w:tblPr>
        <w:tblW w:w="0" w:type="auto"/>
        <w:tblInd w:w="573" w:type="dxa"/>
        <w:tblLook w:val="04A0" w:firstRow="1" w:lastRow="0" w:firstColumn="1" w:lastColumn="0" w:noHBand="0" w:noVBand="1"/>
      </w:tblPr>
      <w:tblGrid>
        <w:gridCol w:w="4957"/>
        <w:gridCol w:w="1842"/>
      </w:tblGrid>
      <w:tr w:rsidR="00BD1E4C" w:rsidTr="0073288B">
        <w:tc>
          <w:tcPr>
            <w:tcW w:w="4957" w:type="dxa"/>
            <w:shd w:val="clear" w:color="auto" w:fill="auto"/>
          </w:tcPr>
          <w:p w:rsidR="00BD1E4C" w:rsidRPr="0073288B" w:rsidRDefault="00C60DC0" w:rsidP="0073288B">
            <w:pPr>
              <w:spacing w:before="120"/>
              <w:jc w:val="both"/>
              <w:rPr>
                <w:b/>
              </w:rPr>
            </w:pPr>
            <w:r w:rsidRPr="0073288B">
              <w:rPr>
                <w:b/>
              </w:rPr>
              <w:t>Osavõtutasu:</w:t>
            </w:r>
          </w:p>
        </w:tc>
        <w:tc>
          <w:tcPr>
            <w:tcW w:w="1842" w:type="dxa"/>
            <w:shd w:val="clear" w:color="auto" w:fill="auto"/>
          </w:tcPr>
          <w:p w:rsidR="00BD1E4C" w:rsidRDefault="00BD1E4C" w:rsidP="0073288B">
            <w:pPr>
              <w:spacing w:before="120"/>
              <w:jc w:val="both"/>
            </w:pPr>
          </w:p>
        </w:tc>
      </w:tr>
      <w:tr w:rsidR="00C60DC0" w:rsidTr="0073288B">
        <w:tc>
          <w:tcPr>
            <w:tcW w:w="4957" w:type="dxa"/>
            <w:shd w:val="clear" w:color="auto" w:fill="auto"/>
          </w:tcPr>
          <w:p w:rsidR="00C60DC0" w:rsidRDefault="00B60533" w:rsidP="00F13133">
            <w:pPr>
              <w:spacing w:before="120"/>
              <w:jc w:val="both"/>
            </w:pPr>
            <w:r>
              <w:t>Osalustasu</w:t>
            </w:r>
            <w:r w:rsidR="00F13133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60DC0" w:rsidRDefault="00E51D62" w:rsidP="00E51D62">
            <w:pPr>
              <w:spacing w:before="120"/>
              <w:jc w:val="both"/>
            </w:pPr>
            <w:r>
              <w:t>30</w:t>
            </w:r>
            <w:r w:rsidR="00C60DC0">
              <w:t xml:space="preserve"> EUR</w:t>
            </w:r>
          </w:p>
        </w:tc>
      </w:tr>
      <w:tr w:rsidR="00B60533" w:rsidTr="0073288B">
        <w:tc>
          <w:tcPr>
            <w:tcW w:w="4957" w:type="dxa"/>
            <w:shd w:val="clear" w:color="auto" w:fill="auto"/>
          </w:tcPr>
          <w:p w:rsidR="00B60533" w:rsidRDefault="00B60533" w:rsidP="00F13133">
            <w:pPr>
              <w:spacing w:before="120"/>
              <w:jc w:val="both"/>
            </w:pPr>
            <w:r>
              <w:t>Buss Tallinnast või Tartust</w:t>
            </w:r>
          </w:p>
        </w:tc>
        <w:tc>
          <w:tcPr>
            <w:tcW w:w="1842" w:type="dxa"/>
            <w:shd w:val="clear" w:color="auto" w:fill="auto"/>
          </w:tcPr>
          <w:p w:rsidR="00B60533" w:rsidRDefault="00B60533" w:rsidP="0073288B">
            <w:pPr>
              <w:spacing w:before="120"/>
              <w:jc w:val="both"/>
            </w:pPr>
            <w:r>
              <w:t>5 EUR</w:t>
            </w:r>
          </w:p>
        </w:tc>
      </w:tr>
    </w:tbl>
    <w:p w:rsidR="00502F18" w:rsidRPr="00BD1E4C" w:rsidRDefault="00502F18" w:rsidP="00623A73">
      <w:pPr>
        <w:jc w:val="both"/>
        <w:rPr>
          <w:b/>
        </w:rPr>
      </w:pPr>
    </w:p>
    <w:p w:rsidR="00B01CB1" w:rsidRDefault="00F13133" w:rsidP="00F13133">
      <w:pPr>
        <w:pStyle w:val="Loendilik"/>
        <w:numPr>
          <w:ilvl w:val="0"/>
          <w:numId w:val="2"/>
        </w:numPr>
        <w:jc w:val="both"/>
      </w:pPr>
      <w:r>
        <w:t xml:space="preserve">Registreerimine on avatud veebipoes </w:t>
      </w:r>
      <w:hyperlink r:id="rId11" w:history="1">
        <w:r w:rsidR="00E51D62" w:rsidRPr="00B60533">
          <w:rPr>
            <w:rStyle w:val="Hperlink"/>
          </w:rPr>
          <w:t>https://a</w:t>
        </w:r>
        <w:r w:rsidR="00B60533" w:rsidRPr="00B60533">
          <w:rPr>
            <w:rStyle w:val="Hperlink"/>
          </w:rPr>
          <w:t>nest.ee/product/seminar2023</w:t>
        </w:r>
      </w:hyperlink>
      <w:r w:rsidR="00E51D62">
        <w:t xml:space="preserve"> </w:t>
      </w:r>
    </w:p>
    <w:p w:rsidR="00623A73" w:rsidRDefault="00B01CB1" w:rsidP="004F2EC0">
      <w:pPr>
        <w:pStyle w:val="Loendilik"/>
        <w:numPr>
          <w:ilvl w:val="0"/>
          <w:numId w:val="2"/>
        </w:numPr>
        <w:jc w:val="both"/>
      </w:pPr>
      <w:r>
        <w:t>Registreeri</w:t>
      </w:r>
      <w:r w:rsidR="00F13133">
        <w:t>da saab ka pangaülekandega</w:t>
      </w:r>
      <w:r>
        <w:t xml:space="preserve"> </w:t>
      </w:r>
      <w:r w:rsidR="00D242CF" w:rsidRPr="006D73CC">
        <w:t xml:space="preserve">Eesti Anestesioloogide Seltsi arveldusarvele </w:t>
      </w:r>
      <w:r>
        <w:t>EE</w:t>
      </w:r>
      <w:r w:rsidR="00256538">
        <w:t>432200</w:t>
      </w:r>
      <w:r w:rsidR="00D242CF" w:rsidRPr="006D73CC">
        <w:t>221011973248 (Swedbank)</w:t>
      </w:r>
      <w:r>
        <w:t>.</w:t>
      </w:r>
      <w:r w:rsidR="00D242CF" w:rsidRPr="006D73CC">
        <w:t xml:space="preserve"> Ülekandele palume </w:t>
      </w:r>
      <w:r w:rsidR="00D242CF" w:rsidRPr="00B01CB1">
        <w:rPr>
          <w:b/>
          <w:bCs/>
        </w:rPr>
        <w:t>kindlasti märkida</w:t>
      </w:r>
      <w:r w:rsidR="00D242CF">
        <w:t xml:space="preserve"> –  osavõtja nimi; </w:t>
      </w:r>
      <w:r w:rsidR="00B60533">
        <w:t>31.03 seminar</w:t>
      </w:r>
    </w:p>
    <w:p w:rsidR="00B01CB1" w:rsidRDefault="00B01CB1" w:rsidP="00D242CF"/>
    <w:p w:rsidR="00D242CF" w:rsidRPr="006D73CC" w:rsidRDefault="00623A73" w:rsidP="00D242CF">
      <w:r>
        <w:t xml:space="preserve">NB! </w:t>
      </w:r>
      <w:r w:rsidR="00B01CB1">
        <w:t xml:space="preserve">Palume registreerida </w:t>
      </w:r>
      <w:r>
        <w:t xml:space="preserve">kuni </w:t>
      </w:r>
      <w:r w:rsidR="00B60533">
        <w:rPr>
          <w:b/>
        </w:rPr>
        <w:t>19.03</w:t>
      </w:r>
      <w:r w:rsidR="00231853">
        <w:rPr>
          <w:b/>
        </w:rPr>
        <w:t>.2023</w:t>
      </w:r>
      <w:r w:rsidR="00B01CB1">
        <w:t xml:space="preserve"> toitl</w:t>
      </w:r>
      <w:r w:rsidR="00B60533">
        <w:t>ustamise parema korralduse võimaldamiseks.</w:t>
      </w:r>
    </w:p>
    <w:p w:rsidR="00623A73" w:rsidRDefault="00623A73" w:rsidP="00D242CF"/>
    <w:p w:rsidR="00623A73" w:rsidRDefault="00B60533" w:rsidP="00D242CF">
      <w:r>
        <w:t>Üritusele ja tagasi sõidavad Tallinnast ja Tartust bussid</w:t>
      </w:r>
      <w:r w:rsidR="00B01CB1" w:rsidRPr="006D73CC">
        <w:t xml:space="preserve">. Transpordi soovijatel </w:t>
      </w:r>
      <w:r>
        <w:t>palume tasuda lisaks 5 eurot</w:t>
      </w:r>
      <w:r w:rsidR="00B01CB1" w:rsidRPr="006D73CC">
        <w:t>. Bussi</w:t>
      </w:r>
      <w:r>
        <w:t>de</w:t>
      </w:r>
      <w:r w:rsidR="00B01CB1" w:rsidRPr="006D73CC">
        <w:t xml:space="preserve">s on 50 kohta. </w:t>
      </w:r>
      <w:r>
        <w:t xml:space="preserve">Bussidele registreerimine on avatud kuni kohti jätkub. </w:t>
      </w:r>
    </w:p>
    <w:p w:rsidR="00623A73" w:rsidRDefault="00623A73" w:rsidP="00D242CF"/>
    <w:p w:rsidR="00DC0C44" w:rsidRDefault="00D242CF">
      <w:r>
        <w:t xml:space="preserve">Info </w:t>
      </w:r>
      <w:r w:rsidR="009E388F">
        <w:t>ürituse kohta Juri Karjagin (</w:t>
      </w:r>
      <w:hyperlink r:id="rId12" w:history="1">
        <w:r w:rsidR="009E388F" w:rsidRPr="00C6534D">
          <w:rPr>
            <w:rStyle w:val="Hperlink"/>
          </w:rPr>
          <w:t>juri.karjagin@kliinikum.ee</w:t>
        </w:r>
      </w:hyperlink>
      <w:r w:rsidR="00DC0C44">
        <w:t>).</w:t>
      </w:r>
    </w:p>
    <w:p w:rsidR="009E388F" w:rsidRDefault="00DC0C44">
      <w:r>
        <w:t>Osavõtumaksu</w:t>
      </w:r>
      <w:r w:rsidR="009E388F">
        <w:t xml:space="preserve"> </w:t>
      </w:r>
      <w:r w:rsidR="00B60533">
        <w:t>ja busside</w:t>
      </w:r>
      <w:r w:rsidR="009E388F">
        <w:t xml:space="preserve"> info </w:t>
      </w:r>
      <w:r w:rsidR="00F13133">
        <w:t>Hans-Erik Ehrlich</w:t>
      </w:r>
      <w:r w:rsidR="009E388F">
        <w:t xml:space="preserve"> (</w:t>
      </w:r>
      <w:hyperlink r:id="rId13" w:history="1">
        <w:r w:rsidR="00F13133" w:rsidRPr="004872AF">
          <w:rPr>
            <w:rStyle w:val="Hperlink"/>
          </w:rPr>
          <w:t>hans-erik.ehrlich@regionaalhaigla.ee</w:t>
        </w:r>
      </w:hyperlink>
      <w:r w:rsidR="009E388F">
        <w:t>)</w:t>
      </w:r>
    </w:p>
    <w:p w:rsidR="009E388F" w:rsidRDefault="009E388F"/>
    <w:p w:rsidR="009E388F" w:rsidRDefault="009E388F">
      <w:r>
        <w:t xml:space="preserve">Rohkele </w:t>
      </w:r>
      <w:r w:rsidR="00DC0C44">
        <w:t>osavõtule</w:t>
      </w:r>
      <w:r>
        <w:t xml:space="preserve"> lootes,</w:t>
      </w:r>
    </w:p>
    <w:p w:rsidR="009E388F" w:rsidRDefault="009E388F"/>
    <w:p w:rsidR="009E388F" w:rsidRDefault="009E388F">
      <w:r>
        <w:t>Juri Karjagin</w:t>
      </w:r>
    </w:p>
    <w:p w:rsidR="00623A73" w:rsidRDefault="00623A73">
      <w:pPr>
        <w:rPr>
          <w:b/>
        </w:rPr>
      </w:pPr>
      <w:r>
        <w:rPr>
          <w:b/>
        </w:rPr>
        <w:br w:type="page"/>
      </w:r>
    </w:p>
    <w:p w:rsidR="005D5724" w:rsidRDefault="00B374FE" w:rsidP="009A6575">
      <w:pPr>
        <w:rPr>
          <w:b/>
        </w:rPr>
      </w:pPr>
      <w:r>
        <w:rPr>
          <w:b/>
        </w:rPr>
        <w:lastRenderedPageBreak/>
        <w:t>P</w:t>
      </w:r>
      <w:r w:rsidR="00C908FF" w:rsidRPr="0008336F">
        <w:rPr>
          <w:b/>
        </w:rPr>
        <w:t>rogramm</w:t>
      </w:r>
      <w:r w:rsidR="00623A73">
        <w:rPr>
          <w:b/>
        </w:rPr>
        <w:t xml:space="preserve"> (võimalikud muudatused)</w:t>
      </w:r>
    </w:p>
    <w:p w:rsidR="00623A73" w:rsidRPr="009A6575" w:rsidRDefault="00623A73" w:rsidP="009A6575"/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576"/>
        <w:gridCol w:w="4271"/>
        <w:gridCol w:w="3362"/>
      </w:tblGrid>
      <w:tr w:rsidR="00C60DC0" w:rsidRPr="0008336F" w:rsidTr="004E47B7">
        <w:tc>
          <w:tcPr>
            <w:tcW w:w="1576" w:type="dxa"/>
            <w:shd w:val="clear" w:color="auto" w:fill="FFC000"/>
          </w:tcPr>
          <w:p w:rsidR="00C60DC0" w:rsidRPr="0008336F" w:rsidRDefault="00B60533" w:rsidP="00B41C2B">
            <w:r>
              <w:t>09.30...10.00</w:t>
            </w:r>
          </w:p>
        </w:tc>
        <w:tc>
          <w:tcPr>
            <w:tcW w:w="7633" w:type="dxa"/>
            <w:gridSpan w:val="2"/>
            <w:shd w:val="clear" w:color="auto" w:fill="FFC000"/>
          </w:tcPr>
          <w:p w:rsidR="00C60DC0" w:rsidRPr="0008336F" w:rsidRDefault="00C60DC0" w:rsidP="00F13133">
            <w:r w:rsidRPr="0008336F">
              <w:t xml:space="preserve">Registreerimine, </w:t>
            </w:r>
            <w:r w:rsidR="00F13133">
              <w:t>k</w:t>
            </w:r>
            <w:r w:rsidRPr="0008336F">
              <w:t>ohv</w:t>
            </w:r>
            <w:r w:rsidR="00F13133">
              <w:t>, tutvumine näitusega</w:t>
            </w:r>
          </w:p>
        </w:tc>
      </w:tr>
      <w:tr w:rsidR="0009168A" w:rsidRPr="00E0424A" w:rsidTr="004E47B7">
        <w:tc>
          <w:tcPr>
            <w:tcW w:w="1576" w:type="dxa"/>
            <w:shd w:val="clear" w:color="auto" w:fill="FFF2CC"/>
          </w:tcPr>
          <w:p w:rsidR="0009168A" w:rsidRPr="00B60533" w:rsidRDefault="0009168A" w:rsidP="00B60533">
            <w:r w:rsidRPr="0009168A">
              <w:t>1</w:t>
            </w:r>
            <w:r w:rsidR="00B60533">
              <w:t>0</w:t>
            </w:r>
            <w:r>
              <w:t>.00…1</w:t>
            </w:r>
            <w:r w:rsidR="00B60533">
              <w:t>0</w:t>
            </w:r>
            <w:r>
              <w:t>.10</w:t>
            </w:r>
          </w:p>
        </w:tc>
        <w:tc>
          <w:tcPr>
            <w:tcW w:w="4271" w:type="dxa"/>
            <w:shd w:val="clear" w:color="auto" w:fill="FFF2CC"/>
          </w:tcPr>
          <w:p w:rsidR="0009168A" w:rsidRPr="0073288B" w:rsidRDefault="00940C05" w:rsidP="0073288B">
            <w:pPr>
              <w:spacing w:after="120"/>
              <w:rPr>
                <w:b/>
              </w:rPr>
            </w:pPr>
            <w:r>
              <w:t>Avasõnad</w:t>
            </w:r>
          </w:p>
        </w:tc>
        <w:tc>
          <w:tcPr>
            <w:tcW w:w="3362" w:type="dxa"/>
            <w:shd w:val="clear" w:color="auto" w:fill="FFF2CC"/>
          </w:tcPr>
          <w:p w:rsidR="0009168A" w:rsidRPr="00254934" w:rsidRDefault="00254934" w:rsidP="00CC787C">
            <w:r w:rsidRPr="00254934">
              <w:t>Juri Karjagin</w:t>
            </w:r>
          </w:p>
        </w:tc>
      </w:tr>
      <w:tr w:rsidR="00401EE6" w:rsidRPr="00E0424A" w:rsidTr="004E47B7">
        <w:tc>
          <w:tcPr>
            <w:tcW w:w="1576" w:type="dxa"/>
            <w:shd w:val="clear" w:color="auto" w:fill="FFF2CC"/>
          </w:tcPr>
          <w:p w:rsidR="00401EE6" w:rsidRPr="0073288B" w:rsidRDefault="000376AA" w:rsidP="006E430C">
            <w:pPr>
              <w:rPr>
                <w:b/>
              </w:rPr>
            </w:pPr>
            <w:r w:rsidRPr="0073288B">
              <w:rPr>
                <w:b/>
              </w:rPr>
              <w:t>1</w:t>
            </w:r>
            <w:r w:rsidR="00B60533">
              <w:rPr>
                <w:b/>
              </w:rPr>
              <w:t>0</w:t>
            </w:r>
            <w:r w:rsidRPr="0073288B">
              <w:rPr>
                <w:b/>
              </w:rPr>
              <w:t>.</w:t>
            </w:r>
            <w:r w:rsidR="0009168A" w:rsidRPr="0073288B">
              <w:rPr>
                <w:b/>
              </w:rPr>
              <w:t>1</w:t>
            </w:r>
            <w:r w:rsidR="00401EE6" w:rsidRPr="0073288B">
              <w:rPr>
                <w:b/>
              </w:rPr>
              <w:t>0…</w:t>
            </w:r>
            <w:r w:rsidR="00CC787C">
              <w:rPr>
                <w:b/>
              </w:rPr>
              <w:t>11:30</w:t>
            </w:r>
          </w:p>
        </w:tc>
        <w:tc>
          <w:tcPr>
            <w:tcW w:w="4271" w:type="dxa"/>
            <w:shd w:val="clear" w:color="auto" w:fill="FFF2CC"/>
          </w:tcPr>
          <w:p w:rsidR="00401EE6" w:rsidRPr="0073288B" w:rsidRDefault="00B60533" w:rsidP="0073288B">
            <w:pPr>
              <w:spacing w:after="120"/>
              <w:rPr>
                <w:b/>
              </w:rPr>
            </w:pPr>
            <w:r>
              <w:rPr>
                <w:b/>
              </w:rPr>
              <w:t>Droogid</w:t>
            </w:r>
          </w:p>
        </w:tc>
        <w:tc>
          <w:tcPr>
            <w:tcW w:w="3362" w:type="dxa"/>
            <w:shd w:val="clear" w:color="auto" w:fill="FFF2CC"/>
          </w:tcPr>
          <w:p w:rsidR="00401EE6" w:rsidRPr="0073288B" w:rsidRDefault="00401EE6" w:rsidP="00401EE6">
            <w:pPr>
              <w:rPr>
                <w:b/>
              </w:rPr>
            </w:pPr>
          </w:p>
        </w:tc>
      </w:tr>
      <w:tr w:rsidR="0009168A" w:rsidRPr="00E0424A" w:rsidTr="004E47B7">
        <w:tc>
          <w:tcPr>
            <w:tcW w:w="1576" w:type="dxa"/>
            <w:shd w:val="clear" w:color="auto" w:fill="FFF2CC"/>
          </w:tcPr>
          <w:p w:rsidR="0009168A" w:rsidRPr="0009168A" w:rsidRDefault="006E430C" w:rsidP="00B41C2B">
            <w:r>
              <w:t>10.10…10</w:t>
            </w:r>
            <w:r w:rsidR="0009168A">
              <w:t>.30</w:t>
            </w:r>
          </w:p>
        </w:tc>
        <w:tc>
          <w:tcPr>
            <w:tcW w:w="4271" w:type="dxa"/>
            <w:shd w:val="clear" w:color="auto" w:fill="FFF2CC"/>
          </w:tcPr>
          <w:p w:rsidR="0009168A" w:rsidRPr="0009168A" w:rsidRDefault="006E430C" w:rsidP="006E430C">
            <w:r>
              <w:t xml:space="preserve">Mürgistuste </w:t>
            </w:r>
            <w:r w:rsidR="00B60533">
              <w:t>esmatasandi käsitlus</w:t>
            </w:r>
          </w:p>
        </w:tc>
        <w:tc>
          <w:tcPr>
            <w:tcW w:w="3362" w:type="dxa"/>
            <w:shd w:val="clear" w:color="auto" w:fill="FFF2CC"/>
          </w:tcPr>
          <w:p w:rsidR="0009168A" w:rsidRPr="0009168A" w:rsidRDefault="00A1364B" w:rsidP="00401EE6">
            <w:r>
              <w:t>Kaarel Uba</w:t>
            </w:r>
          </w:p>
        </w:tc>
      </w:tr>
      <w:tr w:rsidR="00E0603C" w:rsidRPr="00E0424A" w:rsidTr="004E47B7">
        <w:tc>
          <w:tcPr>
            <w:tcW w:w="1576" w:type="dxa"/>
            <w:shd w:val="clear" w:color="auto" w:fill="FFF2CC"/>
          </w:tcPr>
          <w:p w:rsidR="00E0603C" w:rsidRPr="00E0603C" w:rsidRDefault="00744047" w:rsidP="0009168A">
            <w:r>
              <w:t>1</w:t>
            </w:r>
            <w:r w:rsidR="006E430C">
              <w:t>0</w:t>
            </w:r>
            <w:r>
              <w:t>.</w:t>
            </w:r>
            <w:r w:rsidR="0009168A">
              <w:t>3</w:t>
            </w:r>
            <w:r w:rsidR="001B50B8">
              <w:t>0…1</w:t>
            </w:r>
            <w:r w:rsidR="006E430C">
              <w:t>0</w:t>
            </w:r>
            <w:r>
              <w:t>.</w:t>
            </w:r>
            <w:r w:rsidR="0009168A">
              <w:t>5</w:t>
            </w:r>
            <w:r w:rsidR="001B50B8">
              <w:t>0</w:t>
            </w:r>
          </w:p>
        </w:tc>
        <w:tc>
          <w:tcPr>
            <w:tcW w:w="4271" w:type="dxa"/>
            <w:shd w:val="clear" w:color="auto" w:fill="FFF2CC"/>
          </w:tcPr>
          <w:p w:rsidR="00E0603C" w:rsidRPr="00E0603C" w:rsidRDefault="00B60533" w:rsidP="0009168A">
            <w:r>
              <w:t>Metüülfenidaadi mürgistus</w:t>
            </w:r>
            <w:r w:rsidR="00F13133">
              <w:t xml:space="preserve"> </w:t>
            </w:r>
          </w:p>
        </w:tc>
        <w:tc>
          <w:tcPr>
            <w:tcW w:w="3362" w:type="dxa"/>
            <w:shd w:val="clear" w:color="auto" w:fill="FFF2CC"/>
          </w:tcPr>
          <w:p w:rsidR="00E0603C" w:rsidRPr="00E0603C" w:rsidRDefault="00B60533" w:rsidP="00401EE6">
            <w:r>
              <w:t>Ivan Pertsev</w:t>
            </w:r>
          </w:p>
        </w:tc>
      </w:tr>
      <w:tr w:rsidR="00E0603C" w:rsidRPr="00E0424A" w:rsidTr="004E47B7">
        <w:tc>
          <w:tcPr>
            <w:tcW w:w="1576" w:type="dxa"/>
            <w:shd w:val="clear" w:color="auto" w:fill="FFF2CC"/>
          </w:tcPr>
          <w:p w:rsidR="00E0603C" w:rsidRPr="00E0603C" w:rsidRDefault="006E430C" w:rsidP="001B50B8">
            <w:r>
              <w:t>10</w:t>
            </w:r>
            <w:r w:rsidR="00B41C2B">
              <w:t>.</w:t>
            </w:r>
            <w:r w:rsidR="0009168A">
              <w:t>5</w:t>
            </w:r>
            <w:r w:rsidR="001B50B8">
              <w:t>0</w:t>
            </w:r>
            <w:r w:rsidR="00680FAF">
              <w:t>…1</w:t>
            </w:r>
            <w:r>
              <w:t>1</w:t>
            </w:r>
            <w:r w:rsidR="00680FAF">
              <w:t>.</w:t>
            </w:r>
            <w:r w:rsidR="0009168A">
              <w:t>1</w:t>
            </w:r>
            <w:r w:rsidR="001B50B8">
              <w:t>0</w:t>
            </w:r>
          </w:p>
        </w:tc>
        <w:tc>
          <w:tcPr>
            <w:tcW w:w="4271" w:type="dxa"/>
            <w:shd w:val="clear" w:color="auto" w:fill="FFF2CC"/>
          </w:tcPr>
          <w:p w:rsidR="00E0603C" w:rsidRPr="00E0603C" w:rsidRDefault="00B60533" w:rsidP="00F13133">
            <w:r>
              <w:t>Antidepressantide mürgistus</w:t>
            </w:r>
          </w:p>
        </w:tc>
        <w:tc>
          <w:tcPr>
            <w:tcW w:w="3362" w:type="dxa"/>
            <w:shd w:val="clear" w:color="auto" w:fill="FFF2CC"/>
          </w:tcPr>
          <w:p w:rsidR="00E0603C" w:rsidRPr="00E0603C" w:rsidRDefault="00B60533" w:rsidP="00E53280">
            <w:r>
              <w:t>Lauri Enneveer</w:t>
            </w:r>
          </w:p>
        </w:tc>
      </w:tr>
      <w:tr w:rsidR="00106B1F" w:rsidRPr="00E0424A" w:rsidTr="004E47B7">
        <w:tc>
          <w:tcPr>
            <w:tcW w:w="1576" w:type="dxa"/>
            <w:shd w:val="clear" w:color="auto" w:fill="FFF2CC"/>
          </w:tcPr>
          <w:p w:rsidR="00106B1F" w:rsidRDefault="00106B1F" w:rsidP="001B50B8">
            <w:r>
              <w:t>11.10…11.30</w:t>
            </w:r>
          </w:p>
        </w:tc>
        <w:tc>
          <w:tcPr>
            <w:tcW w:w="4271" w:type="dxa"/>
            <w:shd w:val="clear" w:color="auto" w:fill="FFF2CC"/>
          </w:tcPr>
          <w:p w:rsidR="00106B1F" w:rsidRDefault="00106B1F" w:rsidP="00F13133">
            <w:r>
              <w:t>Haigusjuhtum psühhiaatriast „Miks nii?`“</w:t>
            </w:r>
          </w:p>
        </w:tc>
        <w:tc>
          <w:tcPr>
            <w:tcW w:w="3362" w:type="dxa"/>
            <w:shd w:val="clear" w:color="auto" w:fill="FFF2CC"/>
          </w:tcPr>
          <w:p w:rsidR="00106B1F" w:rsidRDefault="00106B1F" w:rsidP="00E53280">
            <w:r>
              <w:t>Marie Lugenberg</w:t>
            </w:r>
          </w:p>
        </w:tc>
      </w:tr>
      <w:tr w:rsidR="0009168A" w:rsidRPr="00E0424A" w:rsidTr="004E47B7">
        <w:tc>
          <w:tcPr>
            <w:tcW w:w="1576" w:type="dxa"/>
            <w:shd w:val="clear" w:color="auto" w:fill="FFF2CC"/>
          </w:tcPr>
          <w:p w:rsidR="0009168A" w:rsidRDefault="0009168A" w:rsidP="001B50B8"/>
        </w:tc>
        <w:tc>
          <w:tcPr>
            <w:tcW w:w="4271" w:type="dxa"/>
            <w:shd w:val="clear" w:color="auto" w:fill="FFF2CC"/>
          </w:tcPr>
          <w:p w:rsidR="0009168A" w:rsidRDefault="0009168A" w:rsidP="00E0603C">
            <w:r>
              <w:t>Diskussioon</w:t>
            </w:r>
          </w:p>
        </w:tc>
        <w:tc>
          <w:tcPr>
            <w:tcW w:w="3362" w:type="dxa"/>
            <w:shd w:val="clear" w:color="auto" w:fill="FFF2CC"/>
          </w:tcPr>
          <w:p w:rsidR="0009168A" w:rsidRDefault="0009168A" w:rsidP="00401EE6"/>
        </w:tc>
      </w:tr>
      <w:tr w:rsidR="00CA1246" w:rsidRPr="00E0424A" w:rsidTr="004E47B7">
        <w:tc>
          <w:tcPr>
            <w:tcW w:w="1576" w:type="dxa"/>
            <w:shd w:val="clear" w:color="auto" w:fill="FFC000"/>
          </w:tcPr>
          <w:p w:rsidR="00CA1246" w:rsidRPr="00CA1246" w:rsidRDefault="006E430C" w:rsidP="00106B1F">
            <w:r>
              <w:t>11</w:t>
            </w:r>
            <w:r w:rsidR="00106B1F">
              <w:t>.45</w:t>
            </w:r>
            <w:r w:rsidR="00CA1246" w:rsidRPr="00CA1246">
              <w:t>…</w:t>
            </w:r>
            <w:r w:rsidR="00106B1F">
              <w:t>12.15</w:t>
            </w:r>
          </w:p>
        </w:tc>
        <w:tc>
          <w:tcPr>
            <w:tcW w:w="4271" w:type="dxa"/>
            <w:shd w:val="clear" w:color="auto" w:fill="FFC000"/>
          </w:tcPr>
          <w:p w:rsidR="00CA1246" w:rsidRPr="00CA1246" w:rsidRDefault="00B60533" w:rsidP="00E0603C">
            <w:r>
              <w:t>Kohvipaus</w:t>
            </w:r>
          </w:p>
        </w:tc>
        <w:tc>
          <w:tcPr>
            <w:tcW w:w="3362" w:type="dxa"/>
            <w:shd w:val="clear" w:color="auto" w:fill="FFC000"/>
          </w:tcPr>
          <w:p w:rsidR="00CA1246" w:rsidRDefault="00CA1246" w:rsidP="00401EE6"/>
        </w:tc>
      </w:tr>
      <w:tr w:rsidR="00940C05" w:rsidRPr="00E0424A" w:rsidTr="004E47B7">
        <w:tc>
          <w:tcPr>
            <w:tcW w:w="1576" w:type="dxa"/>
            <w:shd w:val="clear" w:color="auto" w:fill="FFF2CC"/>
          </w:tcPr>
          <w:p w:rsidR="00940C05" w:rsidRPr="0073288B" w:rsidRDefault="00106B1F" w:rsidP="001B50B8">
            <w:pPr>
              <w:rPr>
                <w:b/>
              </w:rPr>
            </w:pPr>
            <w:r>
              <w:rPr>
                <w:b/>
              </w:rPr>
              <w:t>12.15</w:t>
            </w:r>
            <w:r w:rsidR="006E430C">
              <w:rPr>
                <w:b/>
              </w:rPr>
              <w:t>…14</w:t>
            </w:r>
            <w:r w:rsidR="00940C05" w:rsidRPr="0073288B">
              <w:rPr>
                <w:b/>
              </w:rPr>
              <w:t>.00</w:t>
            </w:r>
          </w:p>
        </w:tc>
        <w:tc>
          <w:tcPr>
            <w:tcW w:w="7633" w:type="dxa"/>
            <w:gridSpan w:val="2"/>
            <w:shd w:val="clear" w:color="auto" w:fill="FFF2CC"/>
          </w:tcPr>
          <w:p w:rsidR="00940C05" w:rsidRPr="0073288B" w:rsidRDefault="006E430C" w:rsidP="00401EE6">
            <w:pPr>
              <w:rPr>
                <w:b/>
              </w:rPr>
            </w:pPr>
            <w:r>
              <w:rPr>
                <w:b/>
              </w:rPr>
              <w:t>Depressioon</w:t>
            </w:r>
          </w:p>
        </w:tc>
      </w:tr>
      <w:tr w:rsidR="006E430C" w:rsidRPr="0008336F" w:rsidTr="004E47B7">
        <w:tc>
          <w:tcPr>
            <w:tcW w:w="1576" w:type="dxa"/>
            <w:shd w:val="clear" w:color="auto" w:fill="FFF2CC"/>
          </w:tcPr>
          <w:p w:rsidR="006E430C" w:rsidRDefault="00106B1F" w:rsidP="006E430C">
            <w:r>
              <w:t>12.15…12.40</w:t>
            </w:r>
          </w:p>
        </w:tc>
        <w:tc>
          <w:tcPr>
            <w:tcW w:w="4271" w:type="dxa"/>
            <w:shd w:val="clear" w:color="auto" w:fill="FFF2CC"/>
          </w:tcPr>
          <w:p w:rsidR="006E430C" w:rsidRDefault="00BC54F8" w:rsidP="006E430C">
            <w:r>
              <w:t>Depressioon</w:t>
            </w:r>
            <w:r w:rsidR="004E47B7">
              <w:t xml:space="preserve"> : ( :</w:t>
            </w:r>
          </w:p>
        </w:tc>
        <w:tc>
          <w:tcPr>
            <w:tcW w:w="3362" w:type="dxa"/>
            <w:shd w:val="clear" w:color="auto" w:fill="FFF2CC"/>
          </w:tcPr>
          <w:p w:rsidR="006E430C" w:rsidRDefault="006E430C" w:rsidP="006E430C">
            <w:r>
              <w:t>Liina Haring</w:t>
            </w:r>
          </w:p>
        </w:tc>
      </w:tr>
      <w:tr w:rsidR="006E430C" w:rsidRPr="0008336F" w:rsidTr="004E47B7">
        <w:tc>
          <w:tcPr>
            <w:tcW w:w="1576" w:type="dxa"/>
            <w:shd w:val="clear" w:color="auto" w:fill="FFF2CC"/>
          </w:tcPr>
          <w:p w:rsidR="006E430C" w:rsidRPr="0008336F" w:rsidRDefault="00106B1F" w:rsidP="006E430C">
            <w:r>
              <w:t>12.40…12.50</w:t>
            </w:r>
          </w:p>
        </w:tc>
        <w:tc>
          <w:tcPr>
            <w:tcW w:w="4271" w:type="dxa"/>
            <w:shd w:val="clear" w:color="auto" w:fill="FFF2CC"/>
          </w:tcPr>
          <w:p w:rsidR="006E430C" w:rsidRDefault="006E430C" w:rsidP="006E430C">
            <w:r>
              <w:t>Intensiivravidepressioon täiskasvanutel</w:t>
            </w:r>
          </w:p>
        </w:tc>
        <w:tc>
          <w:tcPr>
            <w:tcW w:w="3362" w:type="dxa"/>
            <w:shd w:val="clear" w:color="auto" w:fill="FFF2CC"/>
          </w:tcPr>
          <w:p w:rsidR="006E430C" w:rsidRDefault="006E430C" w:rsidP="006E430C">
            <w:r>
              <w:t>Veronika Reinhard</w:t>
            </w:r>
          </w:p>
        </w:tc>
      </w:tr>
      <w:tr w:rsidR="006E430C" w:rsidRPr="0008336F" w:rsidTr="004E47B7">
        <w:tc>
          <w:tcPr>
            <w:tcW w:w="1576" w:type="dxa"/>
            <w:shd w:val="clear" w:color="auto" w:fill="FFF2CC"/>
          </w:tcPr>
          <w:p w:rsidR="006E430C" w:rsidRPr="0008336F" w:rsidRDefault="00106B1F" w:rsidP="006E430C">
            <w:r>
              <w:t>12.50…13.20</w:t>
            </w:r>
          </w:p>
        </w:tc>
        <w:tc>
          <w:tcPr>
            <w:tcW w:w="4271" w:type="dxa"/>
            <w:shd w:val="clear" w:color="auto" w:fill="FFF2CC"/>
          </w:tcPr>
          <w:p w:rsidR="006E430C" w:rsidRDefault="006E430C" w:rsidP="006E430C">
            <w:r>
              <w:t>Intensiivravidepressioon lastel</w:t>
            </w:r>
          </w:p>
        </w:tc>
        <w:tc>
          <w:tcPr>
            <w:tcW w:w="3362" w:type="dxa"/>
            <w:shd w:val="clear" w:color="auto" w:fill="FFF2CC"/>
          </w:tcPr>
          <w:p w:rsidR="006E430C" w:rsidRDefault="006E430C" w:rsidP="006E430C">
            <w:r>
              <w:t>Johanna Hade</w:t>
            </w:r>
          </w:p>
        </w:tc>
      </w:tr>
      <w:tr w:rsidR="006E430C" w:rsidRPr="0008336F" w:rsidTr="004E47B7">
        <w:tc>
          <w:tcPr>
            <w:tcW w:w="1576" w:type="dxa"/>
            <w:shd w:val="clear" w:color="auto" w:fill="FFF2CC"/>
          </w:tcPr>
          <w:p w:rsidR="006E430C" w:rsidRPr="0008336F" w:rsidRDefault="00106B1F" w:rsidP="006E430C">
            <w:r>
              <w:t>13.20…13.45</w:t>
            </w:r>
          </w:p>
        </w:tc>
        <w:tc>
          <w:tcPr>
            <w:tcW w:w="4271" w:type="dxa"/>
            <w:shd w:val="clear" w:color="auto" w:fill="FFF2CC"/>
          </w:tcPr>
          <w:p w:rsidR="006E430C" w:rsidRDefault="00106B1F" w:rsidP="006E430C">
            <w:r>
              <w:t>Elekter ja depressioon</w:t>
            </w:r>
          </w:p>
        </w:tc>
        <w:tc>
          <w:tcPr>
            <w:tcW w:w="3362" w:type="dxa"/>
            <w:shd w:val="clear" w:color="auto" w:fill="FFF2CC"/>
          </w:tcPr>
          <w:p w:rsidR="006E430C" w:rsidRDefault="006E430C" w:rsidP="006E430C">
            <w:r>
              <w:t>Kristjan Toots</w:t>
            </w:r>
          </w:p>
        </w:tc>
      </w:tr>
      <w:tr w:rsidR="006E430C" w:rsidRPr="0008336F" w:rsidTr="004E47B7">
        <w:tc>
          <w:tcPr>
            <w:tcW w:w="1576" w:type="dxa"/>
            <w:shd w:val="clear" w:color="auto" w:fill="FFF2CC"/>
          </w:tcPr>
          <w:p w:rsidR="006E430C" w:rsidRDefault="006E430C" w:rsidP="006E430C"/>
        </w:tc>
        <w:tc>
          <w:tcPr>
            <w:tcW w:w="4271" w:type="dxa"/>
            <w:shd w:val="clear" w:color="auto" w:fill="FFF2CC"/>
          </w:tcPr>
          <w:p w:rsidR="006E430C" w:rsidRPr="0008336F" w:rsidRDefault="006E430C" w:rsidP="006E430C">
            <w:r>
              <w:t>Diskussioon</w:t>
            </w:r>
          </w:p>
        </w:tc>
        <w:tc>
          <w:tcPr>
            <w:tcW w:w="3362" w:type="dxa"/>
            <w:shd w:val="clear" w:color="auto" w:fill="FFF2CC"/>
          </w:tcPr>
          <w:p w:rsidR="006E430C" w:rsidRDefault="006E430C" w:rsidP="006E430C"/>
        </w:tc>
      </w:tr>
      <w:tr w:rsidR="006E430C" w:rsidRPr="0008336F" w:rsidTr="004E47B7">
        <w:tc>
          <w:tcPr>
            <w:tcW w:w="1576" w:type="dxa"/>
            <w:shd w:val="clear" w:color="auto" w:fill="FFC000"/>
          </w:tcPr>
          <w:p w:rsidR="006E430C" w:rsidRDefault="006E430C" w:rsidP="006E430C">
            <w:r>
              <w:t>14:00</w:t>
            </w:r>
            <w:r w:rsidR="00CC787C">
              <w:t>…</w:t>
            </w:r>
            <w:r>
              <w:t>15:00</w:t>
            </w:r>
          </w:p>
        </w:tc>
        <w:tc>
          <w:tcPr>
            <w:tcW w:w="4271" w:type="dxa"/>
            <w:shd w:val="clear" w:color="auto" w:fill="FFC000"/>
          </w:tcPr>
          <w:p w:rsidR="006E430C" w:rsidRDefault="006E430C" w:rsidP="006E430C">
            <w:r>
              <w:t>Lõunapaus</w:t>
            </w:r>
          </w:p>
        </w:tc>
        <w:tc>
          <w:tcPr>
            <w:tcW w:w="3362" w:type="dxa"/>
            <w:shd w:val="clear" w:color="auto" w:fill="FFC000"/>
          </w:tcPr>
          <w:p w:rsidR="006E430C" w:rsidRDefault="006E430C" w:rsidP="006E430C"/>
        </w:tc>
      </w:tr>
      <w:tr w:rsidR="006E430C" w:rsidRPr="00E0424A" w:rsidTr="004E47B7">
        <w:tc>
          <w:tcPr>
            <w:tcW w:w="1576" w:type="dxa"/>
            <w:shd w:val="clear" w:color="auto" w:fill="FFF2CC"/>
          </w:tcPr>
          <w:p w:rsidR="006E430C" w:rsidRPr="0073288B" w:rsidRDefault="006E430C" w:rsidP="006E430C">
            <w:pPr>
              <w:rPr>
                <w:b/>
              </w:rPr>
            </w:pPr>
            <w:r>
              <w:rPr>
                <w:b/>
              </w:rPr>
              <w:t>15:00</w:t>
            </w:r>
            <w:r w:rsidR="00CC787C">
              <w:t>…</w:t>
            </w:r>
            <w:r>
              <w:rPr>
                <w:b/>
              </w:rPr>
              <w:t>17:00</w:t>
            </w:r>
          </w:p>
        </w:tc>
        <w:tc>
          <w:tcPr>
            <w:tcW w:w="4271" w:type="dxa"/>
            <w:shd w:val="clear" w:color="auto" w:fill="FFF2CC"/>
          </w:tcPr>
          <w:p w:rsidR="006E430C" w:rsidRPr="0073288B" w:rsidRDefault="006E430C" w:rsidP="006E430C">
            <w:pPr>
              <w:spacing w:after="120"/>
              <w:rPr>
                <w:b/>
              </w:rPr>
            </w:pPr>
            <w:r>
              <w:rPr>
                <w:b/>
              </w:rPr>
              <w:t>Deliirium</w:t>
            </w:r>
          </w:p>
        </w:tc>
        <w:tc>
          <w:tcPr>
            <w:tcW w:w="3362" w:type="dxa"/>
            <w:shd w:val="clear" w:color="auto" w:fill="FFF2CC"/>
          </w:tcPr>
          <w:p w:rsidR="006E430C" w:rsidRPr="0073288B" w:rsidRDefault="006E430C" w:rsidP="006E430C">
            <w:pPr>
              <w:rPr>
                <w:b/>
              </w:rPr>
            </w:pPr>
          </w:p>
        </w:tc>
      </w:tr>
      <w:tr w:rsidR="006E430C" w:rsidRPr="0008336F" w:rsidTr="004E47B7">
        <w:tc>
          <w:tcPr>
            <w:tcW w:w="1576" w:type="dxa"/>
            <w:shd w:val="clear" w:color="auto" w:fill="FFF2CC"/>
          </w:tcPr>
          <w:p w:rsidR="006E430C" w:rsidRDefault="006E430C" w:rsidP="006E430C">
            <w:r>
              <w:t>15.00…15.20</w:t>
            </w:r>
          </w:p>
        </w:tc>
        <w:tc>
          <w:tcPr>
            <w:tcW w:w="4271" w:type="dxa"/>
            <w:shd w:val="clear" w:color="auto" w:fill="FFF2CC"/>
          </w:tcPr>
          <w:p w:rsidR="006E430C" w:rsidRDefault="00FC2F45" w:rsidP="006E430C">
            <w:r>
              <w:t>Deliirium – mis? miks? missugune?</w:t>
            </w:r>
          </w:p>
        </w:tc>
        <w:tc>
          <w:tcPr>
            <w:tcW w:w="3362" w:type="dxa"/>
            <w:shd w:val="clear" w:color="auto" w:fill="FFF2CC"/>
          </w:tcPr>
          <w:p w:rsidR="006E430C" w:rsidRDefault="00FC2F45" w:rsidP="006E430C">
            <w:r>
              <w:t xml:space="preserve">Helen </w:t>
            </w:r>
            <w:r w:rsidR="00106B1F">
              <w:t xml:space="preserve">Marie </w:t>
            </w:r>
            <w:r>
              <w:t>Sarap</w:t>
            </w:r>
          </w:p>
        </w:tc>
      </w:tr>
      <w:tr w:rsidR="006E430C" w:rsidRPr="0008336F" w:rsidTr="004E47B7">
        <w:tc>
          <w:tcPr>
            <w:tcW w:w="1576" w:type="dxa"/>
            <w:shd w:val="clear" w:color="auto" w:fill="FFF2CC"/>
          </w:tcPr>
          <w:p w:rsidR="006E430C" w:rsidRDefault="006E430C" w:rsidP="006E430C">
            <w:r>
              <w:t>15.20…15.40</w:t>
            </w:r>
          </w:p>
        </w:tc>
        <w:tc>
          <w:tcPr>
            <w:tcW w:w="4271" w:type="dxa"/>
            <w:shd w:val="clear" w:color="auto" w:fill="FFF2CC"/>
          </w:tcPr>
          <w:p w:rsidR="006E430C" w:rsidRPr="00CA1246" w:rsidRDefault="00956113" w:rsidP="006E430C">
            <w:r>
              <w:t>Intensiivravideliiriumi p</w:t>
            </w:r>
            <w:r w:rsidR="00FC2F45">
              <w:t>atogenees</w:t>
            </w:r>
          </w:p>
        </w:tc>
        <w:tc>
          <w:tcPr>
            <w:tcW w:w="3362" w:type="dxa"/>
            <w:shd w:val="clear" w:color="auto" w:fill="FFF2CC"/>
          </w:tcPr>
          <w:p w:rsidR="006E430C" w:rsidRPr="0008336F" w:rsidRDefault="00FC2F45" w:rsidP="006E430C">
            <w:r>
              <w:t>Kristo Erikson</w:t>
            </w:r>
          </w:p>
        </w:tc>
      </w:tr>
      <w:tr w:rsidR="00FC2F45" w:rsidRPr="0008336F" w:rsidTr="004E47B7">
        <w:tc>
          <w:tcPr>
            <w:tcW w:w="1576" w:type="dxa"/>
            <w:shd w:val="clear" w:color="auto" w:fill="FFF2CC"/>
          </w:tcPr>
          <w:p w:rsidR="00FC2F45" w:rsidRDefault="00FC2F45" w:rsidP="00FC2F45">
            <w:r>
              <w:t>15.40…16.00</w:t>
            </w:r>
          </w:p>
        </w:tc>
        <w:tc>
          <w:tcPr>
            <w:tcW w:w="4271" w:type="dxa"/>
            <w:shd w:val="clear" w:color="auto" w:fill="FFF2CC"/>
          </w:tcPr>
          <w:p w:rsidR="00FC2F45" w:rsidRPr="00CA1246" w:rsidRDefault="00FC2F45" w:rsidP="00FC2F45">
            <w:r>
              <w:t>Mittefarmakoloogiline ennetus</w:t>
            </w:r>
          </w:p>
        </w:tc>
        <w:tc>
          <w:tcPr>
            <w:tcW w:w="3362" w:type="dxa"/>
            <w:shd w:val="clear" w:color="auto" w:fill="FFF2CC"/>
          </w:tcPr>
          <w:p w:rsidR="00FC2F45" w:rsidRPr="0008336F" w:rsidRDefault="00A1364B" w:rsidP="00FC2F45">
            <w:r>
              <w:t>Kerli Uba</w:t>
            </w:r>
            <w:r w:rsidR="00BC54F8">
              <w:t>, Karin Vichmann</w:t>
            </w:r>
          </w:p>
        </w:tc>
      </w:tr>
      <w:tr w:rsidR="00FC2F45" w:rsidRPr="0008336F" w:rsidTr="004E47B7">
        <w:tc>
          <w:tcPr>
            <w:tcW w:w="1576" w:type="dxa"/>
            <w:shd w:val="clear" w:color="auto" w:fill="FFF2CC"/>
          </w:tcPr>
          <w:p w:rsidR="00FC2F45" w:rsidRDefault="00FC2F45" w:rsidP="00FC2F45">
            <w:r>
              <w:t>16.00…16.20</w:t>
            </w:r>
          </w:p>
        </w:tc>
        <w:tc>
          <w:tcPr>
            <w:tcW w:w="4271" w:type="dxa"/>
            <w:shd w:val="clear" w:color="auto" w:fill="FFF2CC"/>
          </w:tcPr>
          <w:p w:rsidR="00FC2F45" w:rsidRDefault="00956113" w:rsidP="00FC2F45">
            <w:r>
              <w:t xml:space="preserve">Deliiriumi </w:t>
            </w:r>
            <w:r w:rsidR="00FC2F45">
              <w:t>käsitlus</w:t>
            </w:r>
            <w:r>
              <w:t xml:space="preserve"> intensiivravis</w:t>
            </w:r>
          </w:p>
        </w:tc>
        <w:tc>
          <w:tcPr>
            <w:tcW w:w="3362" w:type="dxa"/>
            <w:shd w:val="clear" w:color="auto" w:fill="FFF2CC"/>
          </w:tcPr>
          <w:p w:rsidR="00FC2F45" w:rsidRPr="0008336F" w:rsidRDefault="00FC2F45" w:rsidP="00FC2F45">
            <w:r>
              <w:t>Hans-Erik Ehrlich</w:t>
            </w:r>
            <w:bookmarkStart w:id="0" w:name="_GoBack"/>
            <w:bookmarkEnd w:id="0"/>
          </w:p>
        </w:tc>
      </w:tr>
      <w:tr w:rsidR="00FC2F45" w:rsidRPr="0008336F" w:rsidTr="004E47B7">
        <w:tc>
          <w:tcPr>
            <w:tcW w:w="1576" w:type="dxa"/>
            <w:shd w:val="clear" w:color="auto" w:fill="FFF2CC"/>
          </w:tcPr>
          <w:p w:rsidR="00FC2F45" w:rsidRDefault="00FC2F45" w:rsidP="00FC2F45"/>
        </w:tc>
        <w:tc>
          <w:tcPr>
            <w:tcW w:w="4271" w:type="dxa"/>
            <w:shd w:val="clear" w:color="auto" w:fill="FFF2CC"/>
          </w:tcPr>
          <w:p w:rsidR="00FC2F45" w:rsidRDefault="00FC2F45" w:rsidP="00FC2F45">
            <w:r>
              <w:t>Diskussioon ja lõppsõnad</w:t>
            </w:r>
          </w:p>
        </w:tc>
        <w:tc>
          <w:tcPr>
            <w:tcW w:w="3362" w:type="dxa"/>
            <w:shd w:val="clear" w:color="auto" w:fill="FFF2CC"/>
          </w:tcPr>
          <w:p w:rsidR="00FC2F45" w:rsidRPr="0008336F" w:rsidRDefault="00FC2F45" w:rsidP="00FC2F45"/>
        </w:tc>
      </w:tr>
    </w:tbl>
    <w:p w:rsidR="006E430C" w:rsidRPr="0008336F" w:rsidRDefault="006E430C" w:rsidP="00623A73">
      <w:pPr>
        <w:rPr>
          <w:b/>
        </w:rPr>
      </w:pPr>
    </w:p>
    <w:sectPr w:rsidR="006E430C" w:rsidRPr="0008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8E" w:rsidRDefault="00846A8E" w:rsidP="00FA11A4">
      <w:r>
        <w:separator/>
      </w:r>
    </w:p>
  </w:endnote>
  <w:endnote w:type="continuationSeparator" w:id="0">
    <w:p w:rsidR="00846A8E" w:rsidRDefault="00846A8E" w:rsidP="00F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8E" w:rsidRDefault="00846A8E" w:rsidP="00FA11A4">
      <w:r>
        <w:separator/>
      </w:r>
    </w:p>
  </w:footnote>
  <w:footnote w:type="continuationSeparator" w:id="0">
    <w:p w:rsidR="00846A8E" w:rsidRDefault="00846A8E" w:rsidP="00FA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3A3"/>
    <w:multiLevelType w:val="hybridMultilevel"/>
    <w:tmpl w:val="4D4CB5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3CE0"/>
    <w:multiLevelType w:val="hybridMultilevel"/>
    <w:tmpl w:val="B30A12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69"/>
    <w:rsid w:val="000315A9"/>
    <w:rsid w:val="0003200D"/>
    <w:rsid w:val="000376AA"/>
    <w:rsid w:val="00044628"/>
    <w:rsid w:val="0008336F"/>
    <w:rsid w:val="00090144"/>
    <w:rsid w:val="0009168A"/>
    <w:rsid w:val="000A213E"/>
    <w:rsid w:val="000B3BE6"/>
    <w:rsid w:val="000E1DC6"/>
    <w:rsid w:val="00106B1F"/>
    <w:rsid w:val="00147853"/>
    <w:rsid w:val="00176045"/>
    <w:rsid w:val="001A243F"/>
    <w:rsid w:val="001B50B8"/>
    <w:rsid w:val="00231853"/>
    <w:rsid w:val="00254934"/>
    <w:rsid w:val="00256538"/>
    <w:rsid w:val="0034057B"/>
    <w:rsid w:val="00356BCD"/>
    <w:rsid w:val="00376792"/>
    <w:rsid w:val="00401EE6"/>
    <w:rsid w:val="004E47B7"/>
    <w:rsid w:val="004F2EC0"/>
    <w:rsid w:val="00502F18"/>
    <w:rsid w:val="00506BA6"/>
    <w:rsid w:val="0054795F"/>
    <w:rsid w:val="00562ECB"/>
    <w:rsid w:val="005709B7"/>
    <w:rsid w:val="00573E65"/>
    <w:rsid w:val="00597555"/>
    <w:rsid w:val="005A7EDD"/>
    <w:rsid w:val="005B6C53"/>
    <w:rsid w:val="005B728C"/>
    <w:rsid w:val="005C1F6C"/>
    <w:rsid w:val="005D397B"/>
    <w:rsid w:val="005D5724"/>
    <w:rsid w:val="005F3E91"/>
    <w:rsid w:val="005F4789"/>
    <w:rsid w:val="0060055A"/>
    <w:rsid w:val="00623A73"/>
    <w:rsid w:val="006803AB"/>
    <w:rsid w:val="00680FAF"/>
    <w:rsid w:val="006B5A3D"/>
    <w:rsid w:val="006D73CC"/>
    <w:rsid w:val="006E0FE1"/>
    <w:rsid w:val="006E430C"/>
    <w:rsid w:val="0073288B"/>
    <w:rsid w:val="00744047"/>
    <w:rsid w:val="007636BF"/>
    <w:rsid w:val="00795533"/>
    <w:rsid w:val="007C7FDF"/>
    <w:rsid w:val="007D4E10"/>
    <w:rsid w:val="007F644B"/>
    <w:rsid w:val="00846A8E"/>
    <w:rsid w:val="00880C32"/>
    <w:rsid w:val="008B66DE"/>
    <w:rsid w:val="008E084D"/>
    <w:rsid w:val="009025EA"/>
    <w:rsid w:val="009055C4"/>
    <w:rsid w:val="00917A50"/>
    <w:rsid w:val="00927CE7"/>
    <w:rsid w:val="00940C05"/>
    <w:rsid w:val="0094111F"/>
    <w:rsid w:val="00956113"/>
    <w:rsid w:val="00964AA6"/>
    <w:rsid w:val="00970B7C"/>
    <w:rsid w:val="009712A0"/>
    <w:rsid w:val="009A6575"/>
    <w:rsid w:val="009D4091"/>
    <w:rsid w:val="009E3373"/>
    <w:rsid w:val="009E388F"/>
    <w:rsid w:val="00A1364B"/>
    <w:rsid w:val="00A93198"/>
    <w:rsid w:val="00AA1F5F"/>
    <w:rsid w:val="00B01CB1"/>
    <w:rsid w:val="00B374FE"/>
    <w:rsid w:val="00B41C2B"/>
    <w:rsid w:val="00B60533"/>
    <w:rsid w:val="00B91FD2"/>
    <w:rsid w:val="00BC4E4B"/>
    <w:rsid w:val="00BC54F8"/>
    <w:rsid w:val="00BD1E4C"/>
    <w:rsid w:val="00BE5EB4"/>
    <w:rsid w:val="00C60DC0"/>
    <w:rsid w:val="00C908FF"/>
    <w:rsid w:val="00CA1246"/>
    <w:rsid w:val="00CB1907"/>
    <w:rsid w:val="00CC07BB"/>
    <w:rsid w:val="00CC787C"/>
    <w:rsid w:val="00CD0153"/>
    <w:rsid w:val="00CF7F5B"/>
    <w:rsid w:val="00D242CF"/>
    <w:rsid w:val="00D353BC"/>
    <w:rsid w:val="00D634BD"/>
    <w:rsid w:val="00DC0C44"/>
    <w:rsid w:val="00DE6A4E"/>
    <w:rsid w:val="00DE6FC3"/>
    <w:rsid w:val="00DF5369"/>
    <w:rsid w:val="00E0424A"/>
    <w:rsid w:val="00E0603C"/>
    <w:rsid w:val="00E32AEC"/>
    <w:rsid w:val="00E51D62"/>
    <w:rsid w:val="00E53280"/>
    <w:rsid w:val="00EC00F2"/>
    <w:rsid w:val="00ED6D1E"/>
    <w:rsid w:val="00F13133"/>
    <w:rsid w:val="00FA11A4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E58D"/>
  <w15:chartTrackingRefBased/>
  <w15:docId w15:val="{762E5C47-FEF2-4F41-A8DE-4A240E0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C7FDF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qFormat/>
    <w:rPr>
      <w:rFonts w:ascii="Calibri" w:hAnsi="Calibri"/>
      <w:sz w:val="22"/>
      <w:szCs w:val="22"/>
      <w:lang w:eastAsia="en-US"/>
    </w:rPr>
  </w:style>
  <w:style w:type="paragraph" w:styleId="Lihttekst">
    <w:name w:val="Plain Text"/>
    <w:basedOn w:val="Normaallaad"/>
    <w:semiHidden/>
    <w:unhideWhenUsed/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rPr>
      <w:rFonts w:ascii="Consolas" w:eastAsia="SimSun" w:hAnsi="Consolas" w:cs="Consolas"/>
      <w:sz w:val="21"/>
      <w:szCs w:val="21"/>
    </w:rPr>
  </w:style>
  <w:style w:type="character" w:styleId="Hperlink">
    <w:name w:val="Hyperlink"/>
    <w:semiHidden/>
    <w:rPr>
      <w:color w:val="0000FF"/>
      <w:u w:val="single"/>
    </w:rPr>
  </w:style>
  <w:style w:type="character" w:customStyle="1" w:styleId="Pealkiri3Mrk">
    <w:name w:val="Pealkiri 3 Märk"/>
    <w:link w:val="Pealkiri3"/>
    <w:uiPriority w:val="9"/>
    <w:rsid w:val="007C7FDF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TableGridLight1">
    <w:name w:val="Table Grid Light1"/>
    <w:basedOn w:val="Normaaltabel"/>
    <w:uiPriority w:val="40"/>
    <w:rsid w:val="00401E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is">
    <w:name w:val="header"/>
    <w:basedOn w:val="Normaallaad"/>
    <w:link w:val="PisMrk"/>
    <w:uiPriority w:val="99"/>
    <w:unhideWhenUsed/>
    <w:rsid w:val="00FA11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sMrk">
    <w:name w:val="Päis Märk"/>
    <w:link w:val="Pis"/>
    <w:uiPriority w:val="99"/>
    <w:rsid w:val="00FA11A4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FA11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JalusMrk">
    <w:name w:val="Jalus Märk"/>
    <w:link w:val="Jalus"/>
    <w:uiPriority w:val="99"/>
    <w:rsid w:val="00FA11A4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5B728C"/>
    <w:pPr>
      <w:ind w:left="720"/>
      <w:contextualSpacing/>
    </w:pPr>
  </w:style>
  <w:style w:type="table" w:styleId="Kontuurtabel">
    <w:name w:val="Table Grid"/>
    <w:basedOn w:val="Normaaltabel"/>
    <w:uiPriority w:val="59"/>
    <w:rsid w:val="005B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uiPriority w:val="99"/>
    <w:semiHidden/>
    <w:unhideWhenUsed/>
    <w:rsid w:val="00E53280"/>
    <w:rPr>
      <w:color w:val="800080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E3373"/>
    <w:rPr>
      <w:rFonts w:ascii="Segoe UI" w:hAnsi="Segoe UI"/>
      <w:sz w:val="18"/>
      <w:szCs w:val="18"/>
      <w:lang w:val="x-none" w:eastAsia="x-none"/>
    </w:rPr>
  </w:style>
  <w:style w:type="character" w:customStyle="1" w:styleId="JutumullitekstMrk">
    <w:name w:val="Jutumullitekst Märk"/>
    <w:link w:val="Jutumullitekst"/>
    <w:uiPriority w:val="99"/>
    <w:semiHidden/>
    <w:rsid w:val="009E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s-erik.ehrlich@regionaalhaigla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ri.karjagin@kliinikum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est.ee/product/seminar20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D2B4E52D2441896FDB98A4BD9FC3" ma:contentTypeVersion="14" ma:contentTypeDescription="Create a new document." ma:contentTypeScope="" ma:versionID="cbb3c7cebe033c20d8f1c8827900094d">
  <xsd:schema xmlns:xsd="http://www.w3.org/2001/XMLSchema" xmlns:xs="http://www.w3.org/2001/XMLSchema" xmlns:p="http://schemas.microsoft.com/office/2006/metadata/properties" xmlns:ns3="71e527df-47d6-45d2-91de-c7b4c1de825c" xmlns:ns4="e93ff8c4-3c6f-47de-8411-33e32ff8cd16" targetNamespace="http://schemas.microsoft.com/office/2006/metadata/properties" ma:root="true" ma:fieldsID="7600bc6a667a9c220eee15a4592082d3" ns3:_="" ns4:_="">
    <xsd:import namespace="71e527df-47d6-45d2-91de-c7b4c1de825c"/>
    <xsd:import namespace="e93ff8c4-3c6f-47de-8411-33e32ff8c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27df-47d6-45d2-91de-c7b4c1de8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f8c4-3c6f-47de-8411-33e32ff8c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C690-6F94-4619-BB86-072452237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27df-47d6-45d2-91de-c7b4c1de825c"/>
    <ds:schemaRef ds:uri="e93ff8c4-3c6f-47de-8411-33e32ff8c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3A1BC-1DAD-444A-BD9F-C827F0DE3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E992B-8D96-43B8-AAB1-570482C44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9B3E0-C6B8-44A0-B041-2EA1C716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 TU Kliinikum</Company>
  <LinksUpToDate>false</LinksUpToDate>
  <CharactersWithSpaces>2310</CharactersWithSpaces>
  <SharedDoc>false</SharedDoc>
  <HLinks>
    <vt:vector size="18" baseType="variant">
      <vt:variant>
        <vt:i4>3342365</vt:i4>
      </vt:variant>
      <vt:variant>
        <vt:i4>6</vt:i4>
      </vt:variant>
      <vt:variant>
        <vt:i4>0</vt:i4>
      </vt:variant>
      <vt:variant>
        <vt:i4>5</vt:i4>
      </vt:variant>
      <vt:variant>
        <vt:lpwstr>mailto:hans-erik.ehrlich@regionaalhaigla.ee</vt:lpwstr>
      </vt:variant>
      <vt:variant>
        <vt:lpwstr/>
      </vt:variant>
      <vt:variant>
        <vt:i4>5832752</vt:i4>
      </vt:variant>
      <vt:variant>
        <vt:i4>3</vt:i4>
      </vt:variant>
      <vt:variant>
        <vt:i4>0</vt:i4>
      </vt:variant>
      <vt:variant>
        <vt:i4>5</vt:i4>
      </vt:variant>
      <vt:variant>
        <vt:lpwstr>mailto:juri.karjagin@kliinikum.ee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https://anest.ee/product/seminar2023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cp:lastModifiedBy>Juri Karjagin</cp:lastModifiedBy>
  <cp:revision>4</cp:revision>
  <dcterms:created xsi:type="dcterms:W3CDTF">2023-02-19T13:11:00Z</dcterms:created>
  <dcterms:modified xsi:type="dcterms:W3CDTF">2023-03-08T14:43:00Z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0x010100DEB8D2B4E52D2441896FDB98A4BD9FC3</vt:lpwstr>
  </property>
</Properties>
</file>