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4198" w14:textId="77777777" w:rsidR="002870F1" w:rsidRPr="004E2B85" w:rsidRDefault="002870F1" w:rsidP="00F62F66">
      <w:pPr>
        <w:spacing w:line="360" w:lineRule="auto"/>
        <w:jc w:val="center"/>
        <w:rPr>
          <w:rFonts w:ascii="Times New Roman" w:hAnsi="Times New Roman" w:cs="Times New Roman"/>
          <w:b/>
          <w:lang w:val="et-EE"/>
        </w:rPr>
      </w:pPr>
      <w:r>
        <w:rPr>
          <w:rFonts w:ascii="Times New Roman" w:hAnsi="Times New Roman" w:cs="Times New Roman"/>
          <w:b/>
          <w:lang w:val="et-EE"/>
        </w:rPr>
        <w:t>Koolituse</w:t>
      </w:r>
      <w:r w:rsidRPr="004E2B85">
        <w:rPr>
          <w:rFonts w:ascii="Times New Roman" w:hAnsi="Times New Roman" w:cs="Times New Roman"/>
          <w:b/>
          <w:lang w:val="et-EE"/>
        </w:rPr>
        <w:t xml:space="preserve"> aruanne</w:t>
      </w:r>
    </w:p>
    <w:p w14:paraId="50F6FBAE" w14:textId="6A1631A2" w:rsidR="002870F1" w:rsidRDefault="002870F1" w:rsidP="00F62F66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Viibisin 4</w:t>
      </w: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 xml:space="preserve">. </w:t>
      </w:r>
      <w:r>
        <w:rPr>
          <w:rFonts w:ascii="Times New Roman" w:hAnsi="Times New Roman" w:cs="Times New Roman"/>
          <w:lang w:val="et-EE"/>
        </w:rPr>
        <w:t xml:space="preserve">ISICEM </w:t>
      </w:r>
      <w:r w:rsidRPr="00F62F66">
        <w:rPr>
          <w:rFonts w:ascii="Times New Roman" w:hAnsi="Times New Roman" w:cs="Times New Roman"/>
          <w:i/>
          <w:iCs/>
          <w:lang w:val="et-EE"/>
        </w:rPr>
        <w:t>(I</w:t>
      </w:r>
      <w:proofErr w:type="spellStart"/>
      <w:r w:rsidRPr="00F62F66">
        <w:rPr>
          <w:rFonts w:ascii="Times New Roman" w:hAnsi="Times New Roman" w:cs="Times New Roman"/>
          <w:i/>
          <w:iCs/>
          <w:lang w:val="en-US"/>
        </w:rPr>
        <w:t>nternational</w:t>
      </w:r>
      <w:proofErr w:type="spellEnd"/>
      <w:r w:rsidRPr="00F62F66">
        <w:rPr>
          <w:rFonts w:ascii="Times New Roman" w:hAnsi="Times New Roman" w:cs="Times New Roman"/>
          <w:i/>
          <w:iCs/>
          <w:lang w:val="en-US"/>
        </w:rPr>
        <w:t xml:space="preserve"> Symposium</w:t>
      </w:r>
      <w:r w:rsidRPr="004E2B85">
        <w:rPr>
          <w:rFonts w:ascii="Times New Roman" w:hAnsi="Times New Roman" w:cs="Times New Roman"/>
          <w:i/>
          <w:lang w:val="en-US"/>
        </w:rPr>
        <w:t xml:space="preserve"> on Intensive Care and Emergency Medicine</w:t>
      </w:r>
      <w:r>
        <w:rPr>
          <w:rFonts w:ascii="Times New Roman" w:hAnsi="Times New Roman" w:cs="Times New Roman"/>
          <w:lang w:val="et-EE"/>
        </w:rPr>
        <w:t>)</w:t>
      </w:r>
      <w:r>
        <w:rPr>
          <w:rFonts w:ascii="Times New Roman" w:hAnsi="Times New Roman" w:cs="Times New Roman"/>
          <w:lang w:val="et-EE"/>
        </w:rPr>
        <w:t xml:space="preserve"> konverentsil Brüsselis vahemikus </w:t>
      </w:r>
      <w:r>
        <w:rPr>
          <w:rFonts w:ascii="Times New Roman" w:hAnsi="Times New Roman" w:cs="Times New Roman"/>
          <w:lang w:val="et-EE"/>
        </w:rPr>
        <w:t>22</w:t>
      </w:r>
      <w:r>
        <w:rPr>
          <w:rFonts w:ascii="Times New Roman" w:hAnsi="Times New Roman" w:cs="Times New Roman"/>
          <w:lang w:val="et-EE"/>
        </w:rPr>
        <w:t>.0</w:t>
      </w: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>-</w:t>
      </w:r>
      <w:r>
        <w:rPr>
          <w:rFonts w:ascii="Times New Roman" w:hAnsi="Times New Roman" w:cs="Times New Roman"/>
          <w:lang w:val="et-EE"/>
        </w:rPr>
        <w:t>25</w:t>
      </w:r>
      <w:r>
        <w:rPr>
          <w:rFonts w:ascii="Times New Roman" w:hAnsi="Times New Roman" w:cs="Times New Roman"/>
          <w:lang w:val="et-EE"/>
        </w:rPr>
        <w:t>.0</w:t>
      </w: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>.2</w:t>
      </w: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 xml:space="preserve">. </w:t>
      </w:r>
      <w:r>
        <w:rPr>
          <w:rFonts w:ascii="Times New Roman" w:hAnsi="Times New Roman" w:cs="Times New Roman"/>
          <w:lang w:val="et-EE"/>
        </w:rPr>
        <w:t xml:space="preserve">Tegemist oli äärmiselt sisutiheda konverentsiga, kus toimus paralleelselt 8-9 sessiooni, sh loengud, seminarid ja praktilise lähenemisega töötoad. </w:t>
      </w:r>
    </w:p>
    <w:p w14:paraId="31A86E1D" w14:textId="77777777" w:rsidR="003F60BD" w:rsidRDefault="003F60BD" w:rsidP="00F62F66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</w:p>
    <w:p w14:paraId="34188BC2" w14:textId="4B62A4FC" w:rsidR="002870F1" w:rsidRDefault="002870F1" w:rsidP="00F62F66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Toon välja mõned meeldejäävamad punktid kuuldud esitlustest:</w:t>
      </w:r>
    </w:p>
    <w:p w14:paraId="1465919A" w14:textId="77777777" w:rsidR="00322E75" w:rsidRDefault="002870F1" w:rsidP="00F62F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Neuromonitooring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subarahnoidaalse</w:t>
      </w:r>
      <w:proofErr w:type="spellEnd"/>
      <w:r>
        <w:rPr>
          <w:rFonts w:ascii="Times New Roman" w:hAnsi="Times New Roman" w:cs="Times New Roman"/>
          <w:lang w:val="et-EE"/>
        </w:rPr>
        <w:t xml:space="preserve"> hemorraagiaga haigetel: </w:t>
      </w:r>
    </w:p>
    <w:p w14:paraId="2260362F" w14:textId="097CB1D5" w:rsidR="002870F1" w:rsidRDefault="002870F1" w:rsidP="00F62F6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kord päevas on soovituslik teostada </w:t>
      </w:r>
      <w:proofErr w:type="spellStart"/>
      <w:r>
        <w:rPr>
          <w:rFonts w:ascii="Times New Roman" w:hAnsi="Times New Roman" w:cs="Times New Roman"/>
          <w:lang w:val="et-EE"/>
        </w:rPr>
        <w:t>transkraniaalne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Doppler</w:t>
      </w:r>
      <w:proofErr w:type="spellEnd"/>
      <w:r>
        <w:rPr>
          <w:rFonts w:ascii="Times New Roman" w:hAnsi="Times New Roman" w:cs="Times New Roman"/>
          <w:lang w:val="et-EE"/>
        </w:rPr>
        <w:t xml:space="preserve"> uuring </w:t>
      </w:r>
      <w:r w:rsidR="00322E75">
        <w:rPr>
          <w:rFonts w:ascii="Times New Roman" w:hAnsi="Times New Roman" w:cs="Times New Roman"/>
          <w:lang w:val="et-EE"/>
        </w:rPr>
        <w:t xml:space="preserve">ning hinnata verevoolu nii ajuarterites kui ka unearteris. Arvutada </w:t>
      </w:r>
      <w:proofErr w:type="spellStart"/>
      <w:r w:rsidR="00322E75">
        <w:rPr>
          <w:rFonts w:ascii="Times New Roman" w:hAnsi="Times New Roman" w:cs="Times New Roman"/>
          <w:lang w:val="et-EE"/>
        </w:rPr>
        <w:t>Lindegaardi</w:t>
      </w:r>
      <w:proofErr w:type="spellEnd"/>
      <w:r w:rsidR="00322E75">
        <w:rPr>
          <w:rFonts w:ascii="Times New Roman" w:hAnsi="Times New Roman" w:cs="Times New Roman"/>
          <w:lang w:val="et-EE"/>
        </w:rPr>
        <w:t xml:space="preserve"> indeks, et diferentseerida tõelist </w:t>
      </w:r>
      <w:proofErr w:type="spellStart"/>
      <w:r w:rsidR="00322E75">
        <w:rPr>
          <w:rFonts w:ascii="Times New Roman" w:hAnsi="Times New Roman" w:cs="Times New Roman"/>
          <w:lang w:val="et-EE"/>
        </w:rPr>
        <w:t>vasospasmi</w:t>
      </w:r>
      <w:proofErr w:type="spellEnd"/>
      <w:r w:rsidR="00322E75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322E75">
        <w:rPr>
          <w:rFonts w:ascii="Times New Roman" w:hAnsi="Times New Roman" w:cs="Times New Roman"/>
          <w:lang w:val="et-EE"/>
        </w:rPr>
        <w:t>hüperdünaamilisest</w:t>
      </w:r>
      <w:proofErr w:type="spellEnd"/>
      <w:r w:rsidR="00322E75">
        <w:rPr>
          <w:rFonts w:ascii="Times New Roman" w:hAnsi="Times New Roman" w:cs="Times New Roman"/>
          <w:lang w:val="et-EE"/>
        </w:rPr>
        <w:t xml:space="preserve"> vereringest tingitud kiiremast verevoolust. </w:t>
      </w:r>
    </w:p>
    <w:p w14:paraId="0FBEF1DA" w14:textId="019F85CE" w:rsidR="00322E75" w:rsidRDefault="00322E75" w:rsidP="00F62F6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NIRS monitooring</w:t>
      </w:r>
      <w:r w:rsidR="00997498">
        <w:rPr>
          <w:rFonts w:ascii="Times New Roman" w:hAnsi="Times New Roman" w:cs="Times New Roman"/>
          <w:lang w:val="et-EE"/>
        </w:rPr>
        <w:t xml:space="preserve"> võiks olla rutiinne</w:t>
      </w:r>
    </w:p>
    <w:p w14:paraId="1E0171A7" w14:textId="559CD992" w:rsidR="00322E75" w:rsidRDefault="00322E75" w:rsidP="00F62F6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Püsi-EEG monitooring – eelkõige oluline </w:t>
      </w:r>
      <w:proofErr w:type="spellStart"/>
      <w:r>
        <w:rPr>
          <w:rFonts w:ascii="Times New Roman" w:hAnsi="Times New Roman" w:cs="Times New Roman"/>
          <w:lang w:val="et-EE"/>
        </w:rPr>
        <w:t>sedeeritud</w:t>
      </w:r>
      <w:proofErr w:type="spellEnd"/>
      <w:r>
        <w:rPr>
          <w:rFonts w:ascii="Times New Roman" w:hAnsi="Times New Roman" w:cs="Times New Roman"/>
          <w:lang w:val="et-EE"/>
        </w:rPr>
        <w:t xml:space="preserve"> haigetel, kel neuroloogilise defitsiidi kliiniline hindamine võimalik ei ole. EEG muutused ilmnevad varem kui TCD ja KT leid.</w:t>
      </w:r>
    </w:p>
    <w:p w14:paraId="7D53A7ED" w14:textId="11FA81F4" w:rsidR="008F5061" w:rsidRDefault="008F5061" w:rsidP="00F62F66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</w:p>
    <w:p w14:paraId="4C9237E4" w14:textId="7F764872" w:rsidR="008F5061" w:rsidRPr="003F60BD" w:rsidRDefault="008F5061" w:rsidP="00F62F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Transtorakaalsel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ehhokardiograafial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r w:rsidR="003F60BD">
        <w:rPr>
          <w:rFonts w:ascii="Times New Roman" w:hAnsi="Times New Roman" w:cs="Times New Roman"/>
          <w:lang w:val="et-EE"/>
        </w:rPr>
        <w:t xml:space="preserve">suurem madalam e’ laine, kõrgem E laine ja seega suurem E/e’ suhe </w:t>
      </w:r>
      <w:r>
        <w:rPr>
          <w:rFonts w:ascii="Times New Roman" w:hAnsi="Times New Roman" w:cs="Times New Roman"/>
          <w:lang w:val="et-EE"/>
        </w:rPr>
        <w:t>viitavad tõenäolisele hingamisaparaadist võõrutamise ebaedukusele</w:t>
      </w:r>
      <w:r w:rsidR="003F60BD">
        <w:rPr>
          <w:rFonts w:ascii="Times New Roman" w:hAnsi="Times New Roman" w:cs="Times New Roman"/>
          <w:lang w:val="et-EE"/>
        </w:rPr>
        <w:t xml:space="preserve">. </w:t>
      </w:r>
      <w:r w:rsidRPr="003F60BD">
        <w:rPr>
          <w:rFonts w:ascii="Times New Roman" w:hAnsi="Times New Roman" w:cs="Times New Roman"/>
          <w:lang w:val="et-EE"/>
        </w:rPr>
        <w:t>Korrelatsioon puudus LVEF ja E/A suhte ning võõrutamise põrumise vahel.</w:t>
      </w:r>
    </w:p>
    <w:p w14:paraId="01844CEB" w14:textId="03CD6CFC" w:rsidR="008F5061" w:rsidRDefault="00FC17B4" w:rsidP="00F62F66">
      <w:pPr>
        <w:spacing w:line="360" w:lineRule="auto"/>
        <w:ind w:left="720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Võõrutamisest indutseeritud kopsupais põhjustab ebaõnnestunud juhtudest 36%; </w:t>
      </w:r>
      <w:proofErr w:type="spellStart"/>
      <w:r>
        <w:rPr>
          <w:rFonts w:ascii="Times New Roman" w:hAnsi="Times New Roman" w:cs="Times New Roman"/>
          <w:lang w:val="et-EE"/>
        </w:rPr>
        <w:t>KOKi</w:t>
      </w:r>
      <w:proofErr w:type="spellEnd"/>
      <w:r>
        <w:rPr>
          <w:rFonts w:ascii="Times New Roman" w:hAnsi="Times New Roman" w:cs="Times New Roman"/>
          <w:lang w:val="et-EE"/>
        </w:rPr>
        <w:t xml:space="preserve"> haigetel ebaõnnestub võõrutamine 68%-l ja eelneva </w:t>
      </w:r>
      <w:proofErr w:type="spellStart"/>
      <w:r>
        <w:rPr>
          <w:rFonts w:ascii="Times New Roman" w:hAnsi="Times New Roman" w:cs="Times New Roman"/>
          <w:lang w:val="et-EE"/>
        </w:rPr>
        <w:t>kardiomüopaatiaga</w:t>
      </w:r>
      <w:proofErr w:type="spellEnd"/>
      <w:r>
        <w:rPr>
          <w:rFonts w:ascii="Times New Roman" w:hAnsi="Times New Roman" w:cs="Times New Roman"/>
          <w:lang w:val="et-EE"/>
        </w:rPr>
        <w:t xml:space="preserve"> 52%-l patsientidest. </w:t>
      </w:r>
      <w:r w:rsidR="003F60BD">
        <w:rPr>
          <w:rFonts w:ascii="Times New Roman" w:hAnsi="Times New Roman" w:cs="Times New Roman"/>
          <w:lang w:val="et-EE"/>
        </w:rPr>
        <w:t xml:space="preserve">Analüütiliselt viitab ebaedukusele hemoglobiini ja </w:t>
      </w:r>
      <w:proofErr w:type="spellStart"/>
      <w:r w:rsidR="003F60BD">
        <w:rPr>
          <w:rFonts w:ascii="Times New Roman" w:hAnsi="Times New Roman" w:cs="Times New Roman"/>
          <w:lang w:val="et-EE"/>
        </w:rPr>
        <w:t>üldvalgu</w:t>
      </w:r>
      <w:proofErr w:type="spellEnd"/>
      <w:r w:rsidR="003F60BD">
        <w:rPr>
          <w:rFonts w:ascii="Times New Roman" w:hAnsi="Times New Roman" w:cs="Times New Roman"/>
          <w:lang w:val="et-EE"/>
        </w:rPr>
        <w:t xml:space="preserve"> kontsentratsioon suurenemine, </w:t>
      </w:r>
      <w:proofErr w:type="spellStart"/>
      <w:r w:rsidR="003F60BD">
        <w:rPr>
          <w:rFonts w:ascii="Times New Roman" w:hAnsi="Times New Roman" w:cs="Times New Roman"/>
          <w:lang w:val="et-EE"/>
        </w:rPr>
        <w:t>pro</w:t>
      </w:r>
      <w:proofErr w:type="spellEnd"/>
      <w:r w:rsidR="003F60BD">
        <w:rPr>
          <w:rFonts w:ascii="Times New Roman" w:hAnsi="Times New Roman" w:cs="Times New Roman"/>
          <w:lang w:val="et-EE"/>
        </w:rPr>
        <w:t xml:space="preserve">-BNP ja </w:t>
      </w:r>
      <w:proofErr w:type="spellStart"/>
      <w:r w:rsidR="003F60BD">
        <w:rPr>
          <w:rFonts w:ascii="Times New Roman" w:hAnsi="Times New Roman" w:cs="Times New Roman"/>
          <w:lang w:val="et-EE"/>
        </w:rPr>
        <w:t>troponiini</w:t>
      </w:r>
      <w:proofErr w:type="spellEnd"/>
      <w:r w:rsidR="003F60BD">
        <w:rPr>
          <w:rFonts w:ascii="Times New Roman" w:hAnsi="Times New Roman" w:cs="Times New Roman"/>
          <w:lang w:val="et-EE"/>
        </w:rPr>
        <w:t xml:space="preserve"> tõus.</w:t>
      </w:r>
    </w:p>
    <w:p w14:paraId="363D5A6E" w14:textId="6AC2F3A4" w:rsidR="00997498" w:rsidRDefault="00997498" w:rsidP="00F62F66">
      <w:pPr>
        <w:spacing w:line="360" w:lineRule="auto"/>
        <w:ind w:left="720"/>
        <w:jc w:val="both"/>
        <w:rPr>
          <w:rFonts w:ascii="Times New Roman" w:hAnsi="Times New Roman" w:cs="Times New Roman"/>
          <w:lang w:val="et-EE"/>
        </w:rPr>
      </w:pPr>
    </w:p>
    <w:p w14:paraId="5409D7EF" w14:textId="7ADAAED3" w:rsidR="00997498" w:rsidRDefault="00997498" w:rsidP="00F62F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Muudele </w:t>
      </w:r>
      <w:proofErr w:type="spellStart"/>
      <w:r>
        <w:rPr>
          <w:rFonts w:ascii="Times New Roman" w:hAnsi="Times New Roman" w:cs="Times New Roman"/>
          <w:lang w:val="et-EE"/>
        </w:rPr>
        <w:t>vasopressoritele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refraktaarse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vasodilatatiivse</w:t>
      </w:r>
      <w:proofErr w:type="spellEnd"/>
      <w:r>
        <w:rPr>
          <w:rFonts w:ascii="Times New Roman" w:hAnsi="Times New Roman" w:cs="Times New Roman"/>
          <w:lang w:val="et-EE"/>
        </w:rPr>
        <w:t xml:space="preserve"> šoki korral võiks lootust olla sünteetilisest </w:t>
      </w:r>
      <w:proofErr w:type="spellStart"/>
      <w:r>
        <w:rPr>
          <w:rFonts w:ascii="Times New Roman" w:hAnsi="Times New Roman" w:cs="Times New Roman"/>
          <w:lang w:val="et-EE"/>
        </w:rPr>
        <w:t>angiotensiin</w:t>
      </w:r>
      <w:proofErr w:type="spellEnd"/>
      <w:r>
        <w:rPr>
          <w:rFonts w:ascii="Times New Roman" w:hAnsi="Times New Roman" w:cs="Times New Roman"/>
          <w:lang w:val="et-EE"/>
        </w:rPr>
        <w:t xml:space="preserve"> II-st. ATHOS-3 (</w:t>
      </w:r>
      <w:proofErr w:type="spellStart"/>
      <w:r>
        <w:rPr>
          <w:rFonts w:ascii="Times New Roman" w:hAnsi="Times New Roman" w:cs="Times New Roman"/>
          <w:lang w:val="et-EE"/>
        </w:rPr>
        <w:t>randomiseeritud</w:t>
      </w:r>
      <w:proofErr w:type="spellEnd"/>
      <w:r>
        <w:rPr>
          <w:rFonts w:ascii="Times New Roman" w:hAnsi="Times New Roman" w:cs="Times New Roman"/>
          <w:lang w:val="et-EE"/>
        </w:rPr>
        <w:t xml:space="preserve"> platseebo-kontroll) </w:t>
      </w:r>
      <w:r>
        <w:rPr>
          <w:rFonts w:ascii="Times New Roman" w:hAnsi="Times New Roman" w:cs="Times New Roman"/>
          <w:lang w:val="et-EE"/>
        </w:rPr>
        <w:t>uuringus</w:t>
      </w:r>
      <w:r>
        <w:rPr>
          <w:rFonts w:ascii="Times New Roman" w:hAnsi="Times New Roman" w:cs="Times New Roman"/>
          <w:lang w:val="et-EE"/>
        </w:rPr>
        <w:t xml:space="preserve"> 344 patsiendiga, kes juba said kõrges doosis </w:t>
      </w:r>
      <w:proofErr w:type="spellStart"/>
      <w:r>
        <w:rPr>
          <w:rFonts w:ascii="Times New Roman" w:hAnsi="Times New Roman" w:cs="Times New Roman"/>
          <w:lang w:val="et-EE"/>
        </w:rPr>
        <w:t>noradrenaliini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angiotensiin</w:t>
      </w:r>
      <w:proofErr w:type="spellEnd"/>
      <w:r>
        <w:rPr>
          <w:rFonts w:ascii="Times New Roman" w:hAnsi="Times New Roman" w:cs="Times New Roman"/>
          <w:lang w:val="et-EE"/>
        </w:rPr>
        <w:t xml:space="preserve"> II lisamine aitas saavutada </w:t>
      </w:r>
      <w:proofErr w:type="spellStart"/>
      <w:r>
        <w:rPr>
          <w:rFonts w:ascii="Times New Roman" w:hAnsi="Times New Roman" w:cs="Times New Roman"/>
          <w:lang w:val="et-EE"/>
        </w:rPr>
        <w:t>MAPi</w:t>
      </w:r>
      <w:proofErr w:type="spellEnd"/>
      <w:r>
        <w:rPr>
          <w:rFonts w:ascii="Times New Roman" w:hAnsi="Times New Roman" w:cs="Times New Roman"/>
          <w:lang w:val="et-EE"/>
        </w:rPr>
        <w:t xml:space="preserve"> tõusu minimaalselt 10 </w:t>
      </w:r>
      <w:proofErr w:type="spellStart"/>
      <w:r>
        <w:rPr>
          <w:rFonts w:ascii="Times New Roman" w:hAnsi="Times New Roman" w:cs="Times New Roman"/>
          <w:lang w:val="et-EE"/>
        </w:rPr>
        <w:t>mmHg</w:t>
      </w:r>
      <w:proofErr w:type="spellEnd"/>
      <w:r>
        <w:rPr>
          <w:rFonts w:ascii="Times New Roman" w:hAnsi="Times New Roman" w:cs="Times New Roman"/>
          <w:lang w:val="et-EE"/>
        </w:rPr>
        <w:t xml:space="preserve"> võrra või saavutada MAP vähemalt 75 </w:t>
      </w:r>
      <w:proofErr w:type="spellStart"/>
      <w:r>
        <w:rPr>
          <w:rFonts w:ascii="Times New Roman" w:hAnsi="Times New Roman" w:cs="Times New Roman"/>
          <w:lang w:val="et-EE"/>
        </w:rPr>
        <w:t>mmHg</w:t>
      </w:r>
      <w:proofErr w:type="spellEnd"/>
      <w:r w:rsidR="00C12E23">
        <w:rPr>
          <w:rFonts w:ascii="Times New Roman" w:hAnsi="Times New Roman" w:cs="Times New Roman"/>
          <w:lang w:val="et-EE"/>
        </w:rPr>
        <w:t xml:space="preserve"> (70% vs 23%) 3 tunni möödudes. </w:t>
      </w:r>
      <w:proofErr w:type="spellStart"/>
      <w:r w:rsidR="00C12E23">
        <w:rPr>
          <w:rFonts w:ascii="Times New Roman" w:hAnsi="Times New Roman" w:cs="Times New Roman"/>
          <w:lang w:val="et-EE"/>
        </w:rPr>
        <w:t>Kõrvaltoimete</w:t>
      </w:r>
      <w:proofErr w:type="spellEnd"/>
      <w:r w:rsidR="00C12E23">
        <w:rPr>
          <w:rFonts w:ascii="Times New Roman" w:hAnsi="Times New Roman" w:cs="Times New Roman"/>
          <w:lang w:val="et-EE"/>
        </w:rPr>
        <w:t xml:space="preserve"> osas erinevust ei olnud. Alates 2019. aastast </w:t>
      </w:r>
      <w:proofErr w:type="spellStart"/>
      <w:r w:rsidR="00C12E23">
        <w:rPr>
          <w:rFonts w:ascii="Times New Roman" w:hAnsi="Times New Roman" w:cs="Times New Roman"/>
          <w:lang w:val="et-EE"/>
        </w:rPr>
        <w:t>Giapreza</w:t>
      </w:r>
      <w:proofErr w:type="spellEnd"/>
      <w:r w:rsidR="00C12E23">
        <w:rPr>
          <w:rFonts w:ascii="Times New Roman" w:hAnsi="Times New Roman" w:cs="Times New Roman"/>
          <w:lang w:val="et-EE"/>
        </w:rPr>
        <w:t xml:space="preserve"> nime all ka Euroopas heaks kiidetud.</w:t>
      </w:r>
    </w:p>
    <w:p w14:paraId="3271C618" w14:textId="097E6905" w:rsidR="003F60BD" w:rsidRDefault="003F60BD" w:rsidP="00F62F66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</w:p>
    <w:p w14:paraId="518FA6D4" w14:textId="48CF63E7" w:rsidR="003F60BD" w:rsidRDefault="003F60BD" w:rsidP="00F62F66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Suured tänud </w:t>
      </w:r>
      <w:r w:rsidR="00F62F66">
        <w:rPr>
          <w:rFonts w:ascii="Times New Roman" w:hAnsi="Times New Roman" w:cs="Times New Roman"/>
          <w:lang w:val="et-EE"/>
        </w:rPr>
        <w:t>konverentsi toetuse eest!</w:t>
      </w:r>
    </w:p>
    <w:p w14:paraId="25113FB0" w14:textId="707B03A4" w:rsidR="002870F1" w:rsidRDefault="00F62F66" w:rsidP="00F62F66">
      <w:pPr>
        <w:spacing w:line="360" w:lineRule="auto"/>
        <w:jc w:val="both"/>
      </w:pPr>
      <w:r>
        <w:rPr>
          <w:rFonts w:ascii="Times New Roman" w:hAnsi="Times New Roman" w:cs="Times New Roman"/>
          <w:lang w:val="et-EE"/>
        </w:rPr>
        <w:t xml:space="preserve">Reile </w:t>
      </w:r>
      <w:proofErr w:type="spellStart"/>
      <w:r>
        <w:rPr>
          <w:rFonts w:ascii="Times New Roman" w:hAnsi="Times New Roman" w:cs="Times New Roman"/>
          <w:lang w:val="et-EE"/>
        </w:rPr>
        <w:t>Juhanson</w:t>
      </w:r>
      <w:proofErr w:type="spellEnd"/>
    </w:p>
    <w:sectPr w:rsidR="00287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B7C"/>
    <w:multiLevelType w:val="hybridMultilevel"/>
    <w:tmpl w:val="0E845B00"/>
    <w:lvl w:ilvl="0" w:tplc="569E6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D3195"/>
    <w:multiLevelType w:val="hybridMultilevel"/>
    <w:tmpl w:val="614AAB8C"/>
    <w:lvl w:ilvl="0" w:tplc="5EF8E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F2540C"/>
    <w:multiLevelType w:val="hybridMultilevel"/>
    <w:tmpl w:val="E7AC4278"/>
    <w:lvl w:ilvl="0" w:tplc="7C7AF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F1"/>
    <w:rsid w:val="002870F1"/>
    <w:rsid w:val="00322E75"/>
    <w:rsid w:val="003F60BD"/>
    <w:rsid w:val="008F5061"/>
    <w:rsid w:val="00997498"/>
    <w:rsid w:val="00C12E23"/>
    <w:rsid w:val="00F62F66"/>
    <w:rsid w:val="00F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B50098"/>
  <w15:chartTrackingRefBased/>
  <w15:docId w15:val="{0C2FEA0F-C02B-A349-BE6D-BCF37973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F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Reile Juhanson</dc:creator>
  <cp:keywords/>
  <dc:description/>
  <cp:lastModifiedBy>Reile Juhanson</cp:lastModifiedBy>
  <cp:revision>1</cp:revision>
  <dcterms:created xsi:type="dcterms:W3CDTF">2022-04-27T15:21:00Z</dcterms:created>
  <dcterms:modified xsi:type="dcterms:W3CDTF">2022-04-27T16:25:00Z</dcterms:modified>
</cp:coreProperties>
</file>