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24" w:rsidRDefault="00FA11A4" w:rsidP="00FA11A4">
      <w:pPr>
        <w:spacing w:line="360" w:lineRule="auto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4381890</wp:posOffset>
            </wp:positionH>
            <wp:positionV relativeFrom="paragraph">
              <wp:posOffset>-695515</wp:posOffset>
            </wp:positionV>
            <wp:extent cx="1581898" cy="1503972"/>
            <wp:effectExtent l="0" t="0" r="0" b="127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95" cy="15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69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-531495</wp:posOffset>
            </wp:positionV>
            <wp:extent cx="1271905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724" w:rsidRDefault="005D5724">
      <w:pPr>
        <w:spacing w:line="360" w:lineRule="auto"/>
        <w:jc w:val="center"/>
        <w:rPr>
          <w:rFonts w:ascii="Calibri" w:hAnsi="Calibri"/>
        </w:rPr>
      </w:pPr>
    </w:p>
    <w:p w:rsidR="00FA11A4" w:rsidRDefault="00FA11A4">
      <w:pPr>
        <w:spacing w:line="360" w:lineRule="auto"/>
        <w:jc w:val="center"/>
        <w:rPr>
          <w:rFonts w:ascii="Calibri" w:hAnsi="Calibri"/>
        </w:rPr>
      </w:pPr>
    </w:p>
    <w:p w:rsidR="000A213E" w:rsidRDefault="000A213E">
      <w:pPr>
        <w:spacing w:line="360" w:lineRule="auto"/>
        <w:jc w:val="center"/>
        <w:rPr>
          <w:rFonts w:ascii="Calibri" w:hAnsi="Calibri"/>
        </w:rPr>
      </w:pPr>
    </w:p>
    <w:p w:rsidR="000A213E" w:rsidRDefault="000A213E">
      <w:pPr>
        <w:spacing w:line="360" w:lineRule="auto"/>
        <w:jc w:val="center"/>
        <w:rPr>
          <w:rFonts w:ascii="Calibri" w:hAnsi="Calibri"/>
        </w:rPr>
      </w:pPr>
    </w:p>
    <w:p w:rsidR="000A213E" w:rsidRDefault="000A213E">
      <w:pPr>
        <w:spacing w:line="360" w:lineRule="auto"/>
        <w:jc w:val="center"/>
        <w:rPr>
          <w:rFonts w:ascii="Calibri" w:hAnsi="Calibri"/>
        </w:rPr>
      </w:pPr>
    </w:p>
    <w:p w:rsidR="005D5724" w:rsidRPr="0008336F" w:rsidRDefault="00C908FF">
      <w:pPr>
        <w:spacing w:line="360" w:lineRule="auto"/>
        <w:jc w:val="center"/>
      </w:pPr>
      <w:r w:rsidRPr="0008336F">
        <w:t xml:space="preserve">Eesti Anestesioloogide Seltsi </w:t>
      </w:r>
      <w:r w:rsidR="000315A9">
        <w:t>ja Eesti Kirurgide Assotsiatsiooi ühis</w:t>
      </w:r>
      <w:r w:rsidRPr="0008336F">
        <w:t>ko</w:t>
      </w:r>
      <w:r w:rsidR="000315A9">
        <w:t>nverents</w:t>
      </w:r>
    </w:p>
    <w:p w:rsidR="0060055A" w:rsidRPr="0060055A" w:rsidRDefault="00B84198" w:rsidP="0060055A">
      <w:pPr>
        <w:jc w:val="center"/>
        <w:rPr>
          <w:b/>
        </w:rPr>
      </w:pPr>
      <w:r>
        <w:rPr>
          <w:b/>
        </w:rPr>
        <w:t>20</w:t>
      </w:r>
      <w:r w:rsidR="0060055A" w:rsidRPr="0060055A">
        <w:rPr>
          <w:b/>
        </w:rPr>
        <w:t>.</w:t>
      </w:r>
      <w:r w:rsidR="000315A9">
        <w:rPr>
          <w:b/>
        </w:rPr>
        <w:t xml:space="preserve"> </w:t>
      </w:r>
      <w:r w:rsidR="0060055A" w:rsidRPr="0060055A">
        <w:rPr>
          <w:b/>
        </w:rPr>
        <w:t>05</w:t>
      </w:r>
      <w:r w:rsidR="000315A9">
        <w:rPr>
          <w:b/>
        </w:rPr>
        <w:t xml:space="preserve"> – </w:t>
      </w:r>
      <w:r>
        <w:rPr>
          <w:b/>
        </w:rPr>
        <w:t>21</w:t>
      </w:r>
      <w:r w:rsidR="000315A9">
        <w:rPr>
          <w:b/>
        </w:rPr>
        <w:t>. 05</w:t>
      </w:r>
      <w:r w:rsidR="0060055A" w:rsidRPr="0060055A">
        <w:rPr>
          <w:b/>
        </w:rPr>
        <w:t>.</w:t>
      </w:r>
      <w:r w:rsidR="000315A9">
        <w:rPr>
          <w:b/>
        </w:rPr>
        <w:t xml:space="preserve"> </w:t>
      </w:r>
      <w:r w:rsidR="00837765">
        <w:rPr>
          <w:b/>
        </w:rPr>
        <w:t>2022</w:t>
      </w:r>
    </w:p>
    <w:p w:rsidR="0060055A" w:rsidRDefault="00B84198" w:rsidP="0060055A">
      <w:pPr>
        <w:jc w:val="center"/>
      </w:pPr>
      <w:r>
        <w:t>Tallinn Viimsi</w:t>
      </w:r>
      <w:r w:rsidR="000315A9">
        <w:t xml:space="preserve"> Spa</w:t>
      </w:r>
      <w:r>
        <w:t xml:space="preserve"> Konverentsikeskuses</w:t>
      </w:r>
      <w:r w:rsidR="000315A9">
        <w:t xml:space="preserve">, </w:t>
      </w:r>
      <w:r>
        <w:t>Randvere tee 11, Viimsi</w:t>
      </w:r>
    </w:p>
    <w:p w:rsidR="00D242CF" w:rsidRDefault="00D242CF" w:rsidP="0060055A">
      <w:pPr>
        <w:jc w:val="center"/>
      </w:pPr>
    </w:p>
    <w:p w:rsidR="009712A0" w:rsidRDefault="00623A73" w:rsidP="00D242CF">
      <w:pPr>
        <w:rPr>
          <w:b/>
        </w:rPr>
      </w:pPr>
      <w:r>
        <w:rPr>
          <w:b/>
        </w:rPr>
        <w:t>Lugupeetud kolleegid!</w:t>
      </w:r>
    </w:p>
    <w:p w:rsidR="00623A73" w:rsidRDefault="00623A73" w:rsidP="00D242CF">
      <w:pPr>
        <w:rPr>
          <w:b/>
        </w:rPr>
      </w:pPr>
    </w:p>
    <w:p w:rsidR="00623A73" w:rsidRDefault="009712A0" w:rsidP="00623A73">
      <w:pPr>
        <w:jc w:val="both"/>
      </w:pPr>
      <w:r>
        <w:t xml:space="preserve">Eesti </w:t>
      </w:r>
      <w:r w:rsidR="00623A73">
        <w:t>A</w:t>
      </w:r>
      <w:r>
        <w:t xml:space="preserve">nestesioloogide Selts ja Eesti Kirurgide Assotsiatsioon kutsuvad teid ühisele seminarile </w:t>
      </w:r>
      <w:r w:rsidR="00B84198">
        <w:t xml:space="preserve">Tallinn Viimsi </w:t>
      </w:r>
      <w:r w:rsidR="005B728C">
        <w:t>Spa</w:t>
      </w:r>
      <w:r w:rsidR="00623A73">
        <w:t xml:space="preserve">’sse, </w:t>
      </w:r>
      <w:r w:rsidR="00B84198">
        <w:t>Viimsis</w:t>
      </w:r>
      <w:r w:rsidR="00623A73">
        <w:t>.</w:t>
      </w:r>
    </w:p>
    <w:p w:rsidR="009712A0" w:rsidRDefault="005B728C" w:rsidP="00623A73">
      <w:pPr>
        <w:jc w:val="both"/>
      </w:pPr>
      <w:r>
        <w:t>Pärast huvitavat õppepäeva on pidulik koosviibimine kirurgidega.</w:t>
      </w:r>
    </w:p>
    <w:p w:rsidR="00837765" w:rsidRDefault="00837765" w:rsidP="00623A73">
      <w:pPr>
        <w:jc w:val="both"/>
      </w:pPr>
    </w:p>
    <w:p w:rsidR="005B728C" w:rsidRDefault="00623A73" w:rsidP="00623A73">
      <w:pPr>
        <w:jc w:val="both"/>
      </w:pPr>
      <w:r>
        <w:t>Registreerimiseks pak</w:t>
      </w:r>
      <w:r w:rsidR="005B728C">
        <w:t>ume välja kolm varianti</w:t>
      </w:r>
    </w:p>
    <w:p w:rsidR="005B728C" w:rsidRDefault="005B728C" w:rsidP="00D242CF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5B728C" w:rsidTr="005B728C">
        <w:tc>
          <w:tcPr>
            <w:tcW w:w="562" w:type="dxa"/>
          </w:tcPr>
          <w:p w:rsidR="005B728C" w:rsidRDefault="005B728C" w:rsidP="00D242CF">
            <w:r>
              <w:t>1.</w:t>
            </w:r>
          </w:p>
        </w:tc>
        <w:tc>
          <w:tcPr>
            <w:tcW w:w="6946" w:type="dxa"/>
          </w:tcPr>
          <w:p w:rsidR="005B728C" w:rsidRDefault="005B728C" w:rsidP="00D242CF">
            <w:r>
              <w:t>Osalemine seminaril</w:t>
            </w:r>
          </w:p>
        </w:tc>
        <w:tc>
          <w:tcPr>
            <w:tcW w:w="1554" w:type="dxa"/>
          </w:tcPr>
          <w:p w:rsidR="005B728C" w:rsidRDefault="0096393A" w:rsidP="00D242CF">
            <w:r>
              <w:t>3</w:t>
            </w:r>
            <w:r w:rsidR="005B728C">
              <w:t>0 EUR</w:t>
            </w:r>
          </w:p>
        </w:tc>
      </w:tr>
      <w:tr w:rsidR="005B728C" w:rsidTr="005B728C">
        <w:tc>
          <w:tcPr>
            <w:tcW w:w="562" w:type="dxa"/>
          </w:tcPr>
          <w:p w:rsidR="005B728C" w:rsidRDefault="005B728C" w:rsidP="00D242CF">
            <w:r>
              <w:t>2.</w:t>
            </w:r>
          </w:p>
        </w:tc>
        <w:tc>
          <w:tcPr>
            <w:tcW w:w="6946" w:type="dxa"/>
          </w:tcPr>
          <w:p w:rsidR="005B728C" w:rsidRDefault="005B728C" w:rsidP="00D242CF">
            <w:r>
              <w:t>Osalemine seminaril ja õhtusel koosviibimisel</w:t>
            </w:r>
          </w:p>
        </w:tc>
        <w:tc>
          <w:tcPr>
            <w:tcW w:w="1554" w:type="dxa"/>
          </w:tcPr>
          <w:p w:rsidR="005B728C" w:rsidRDefault="0096393A" w:rsidP="00D242CF">
            <w:r>
              <w:t>5</w:t>
            </w:r>
            <w:r w:rsidR="005B728C">
              <w:t>0 EUR</w:t>
            </w:r>
          </w:p>
        </w:tc>
      </w:tr>
      <w:tr w:rsidR="005B728C" w:rsidTr="005B728C">
        <w:tc>
          <w:tcPr>
            <w:tcW w:w="562" w:type="dxa"/>
          </w:tcPr>
          <w:p w:rsidR="005B728C" w:rsidRDefault="005B728C" w:rsidP="00D242CF">
            <w:r>
              <w:t>3.</w:t>
            </w:r>
          </w:p>
        </w:tc>
        <w:tc>
          <w:tcPr>
            <w:tcW w:w="6946" w:type="dxa"/>
          </w:tcPr>
          <w:p w:rsidR="005B728C" w:rsidRDefault="005B728C" w:rsidP="00E23F81">
            <w:r>
              <w:t xml:space="preserve">Osalemine seminaril ja õhtusel koosviibimisel ja ööbimine </w:t>
            </w:r>
            <w:r w:rsidR="005E5522">
              <w:t xml:space="preserve">Tallinn </w:t>
            </w:r>
            <w:r w:rsidR="00B84198">
              <w:t>Viimsi</w:t>
            </w:r>
            <w:r w:rsidR="005E5522">
              <w:t xml:space="preserve"> </w:t>
            </w:r>
            <w:r>
              <w:t>Spa</w:t>
            </w:r>
            <w:r w:rsidR="00E23F81">
              <w:t>’</w:t>
            </w:r>
            <w:r>
              <w:t>s kaheses toas</w:t>
            </w:r>
          </w:p>
        </w:tc>
        <w:tc>
          <w:tcPr>
            <w:tcW w:w="1554" w:type="dxa"/>
          </w:tcPr>
          <w:p w:rsidR="005B728C" w:rsidRDefault="005B728C" w:rsidP="00D242CF">
            <w:r>
              <w:t>75 EUR</w:t>
            </w:r>
          </w:p>
        </w:tc>
      </w:tr>
    </w:tbl>
    <w:p w:rsidR="005B728C" w:rsidRDefault="005B728C" w:rsidP="00D242CF">
      <w:pPr>
        <w:rPr>
          <w:b/>
        </w:rPr>
      </w:pPr>
    </w:p>
    <w:p w:rsidR="00E23F81" w:rsidRDefault="00D242CF" w:rsidP="00D242CF">
      <w:r w:rsidRPr="006D73CC">
        <w:rPr>
          <w:b/>
        </w:rPr>
        <w:t>Registreerumine</w:t>
      </w:r>
      <w:r w:rsidRPr="006D73CC">
        <w:t xml:space="preserve"> toimub </w:t>
      </w:r>
      <w:r w:rsidR="00837765">
        <w:t xml:space="preserve">läbi </w:t>
      </w:r>
      <w:r w:rsidRPr="006D73CC">
        <w:t xml:space="preserve">Eesti Anestesioloogide Seltsi </w:t>
      </w:r>
      <w:hyperlink r:id="rId9" w:history="1">
        <w:r w:rsidR="00837765" w:rsidRPr="00E23F81">
          <w:rPr>
            <w:rStyle w:val="Hperlink"/>
          </w:rPr>
          <w:t>e-poe</w:t>
        </w:r>
      </w:hyperlink>
      <w:r w:rsidR="00082A6F">
        <w:t xml:space="preserve"> </w:t>
      </w:r>
    </w:p>
    <w:p w:rsidR="00E23F81" w:rsidRDefault="00E23F81" w:rsidP="00D242CF"/>
    <w:p w:rsidR="00D242CF" w:rsidRPr="006D73CC" w:rsidRDefault="00623A73" w:rsidP="00D242CF">
      <w:r>
        <w:t xml:space="preserve">NB! </w:t>
      </w:r>
      <w:r w:rsidR="00D242CF" w:rsidRPr="006D73CC">
        <w:t xml:space="preserve">Registreeruda </w:t>
      </w:r>
      <w:r w:rsidR="006B1264">
        <w:t>saab kuni 1</w:t>
      </w:r>
      <w:r>
        <w:t>0</w:t>
      </w:r>
      <w:r w:rsidR="00D242CF" w:rsidRPr="006D73CC">
        <w:t>.0</w:t>
      </w:r>
      <w:r w:rsidR="006B1264">
        <w:t>5</w:t>
      </w:r>
      <w:r w:rsidR="00D242CF" w:rsidRPr="006D73CC">
        <w:t>.20</w:t>
      </w:r>
      <w:r w:rsidR="006B1264">
        <w:t>22</w:t>
      </w:r>
      <w:r>
        <w:t xml:space="preserve"> ka, hilisemal registreerimisel ööbimise võimalust garanteerida ei saa. NB!</w:t>
      </w:r>
    </w:p>
    <w:p w:rsidR="00623A73" w:rsidRDefault="00623A73" w:rsidP="00D242CF"/>
    <w:p w:rsidR="00623A73" w:rsidRDefault="006B1264" w:rsidP="00D242CF">
      <w:r>
        <w:t>Tartus on korraldatud ühine buss kirurgidega, mis väljub 20.05 8.00 hommikul ja siirdub tagasi 21.05 kell 11.00 paiku</w:t>
      </w:r>
    </w:p>
    <w:p w:rsidR="00623A73" w:rsidRDefault="00623A73" w:rsidP="00D242CF"/>
    <w:p w:rsidR="00D242CF" w:rsidRPr="0008336F" w:rsidRDefault="00D242CF" w:rsidP="00D242CF">
      <w:pPr>
        <w:rPr>
          <w:b/>
        </w:rPr>
      </w:pPr>
      <w:r>
        <w:t xml:space="preserve">Info </w:t>
      </w:r>
      <w:r w:rsidR="006B1264">
        <w:t>Juri Karjagin</w:t>
      </w:r>
      <w:r w:rsidRPr="006D73CC">
        <w:t>,</w:t>
      </w:r>
      <w:r w:rsidR="006B1264">
        <w:t xml:space="preserve"> </w:t>
      </w:r>
      <w:hyperlink r:id="rId10" w:history="1">
        <w:r w:rsidR="00082A6F" w:rsidRPr="00387CB7">
          <w:rPr>
            <w:rStyle w:val="Hperlink"/>
          </w:rPr>
          <w:t>juri.karjagin@kliinikum.ee</w:t>
        </w:r>
      </w:hyperlink>
      <w:r w:rsidR="00082A6F">
        <w:rPr>
          <w:b/>
        </w:rPr>
        <w:t xml:space="preserve"> </w:t>
      </w:r>
      <w:r w:rsidR="00F35995" w:rsidRPr="00F35995">
        <w:t xml:space="preserve">või </w:t>
      </w:r>
      <w:hyperlink r:id="rId11" w:history="1">
        <w:r w:rsidR="00F35995" w:rsidRPr="00F35995">
          <w:rPr>
            <w:rStyle w:val="Hperlink"/>
          </w:rPr>
          <w:t>info@anest.ee</w:t>
        </w:r>
      </w:hyperlink>
      <w:r w:rsidR="00F35995">
        <w:rPr>
          <w:b/>
        </w:rPr>
        <w:t xml:space="preserve"> </w:t>
      </w:r>
      <w:bookmarkStart w:id="0" w:name="_GoBack"/>
      <w:bookmarkEnd w:id="0"/>
    </w:p>
    <w:p w:rsidR="00623A73" w:rsidRDefault="00623A73">
      <w:pPr>
        <w:rPr>
          <w:b/>
        </w:rPr>
      </w:pPr>
      <w:r>
        <w:rPr>
          <w:b/>
        </w:rPr>
        <w:br w:type="page"/>
      </w:r>
    </w:p>
    <w:p w:rsidR="005D5724" w:rsidRDefault="00837765" w:rsidP="009A6575">
      <w:pPr>
        <w:rPr>
          <w:b/>
        </w:rPr>
      </w:pPr>
      <w:r>
        <w:rPr>
          <w:b/>
        </w:rPr>
        <w:lastRenderedPageBreak/>
        <w:t>Ürituse kava</w:t>
      </w:r>
    </w:p>
    <w:p w:rsidR="00623A73" w:rsidRPr="009A6575" w:rsidRDefault="00623A73" w:rsidP="009A6575"/>
    <w:tbl>
      <w:tblPr>
        <w:tblStyle w:val="Helekontuurtabel"/>
        <w:tblW w:w="0" w:type="auto"/>
        <w:tblLook w:val="01E0" w:firstRow="1" w:lastRow="1" w:firstColumn="1" w:lastColumn="1" w:noHBand="0" w:noVBand="0"/>
      </w:tblPr>
      <w:tblGrid>
        <w:gridCol w:w="1536"/>
        <w:gridCol w:w="3988"/>
        <w:gridCol w:w="2840"/>
      </w:tblGrid>
      <w:tr w:rsidR="00401EE6" w:rsidRPr="0008336F" w:rsidTr="00837765">
        <w:tc>
          <w:tcPr>
            <w:tcW w:w="1536" w:type="dxa"/>
            <w:shd w:val="clear" w:color="auto" w:fill="92D050"/>
          </w:tcPr>
          <w:p w:rsidR="00401EE6" w:rsidRPr="0008336F" w:rsidRDefault="00296BF3" w:rsidP="009A6575">
            <w:r>
              <w:t>10.00</w:t>
            </w:r>
            <w:r w:rsidR="00401EE6" w:rsidRPr="0008336F">
              <w:t>..10.55</w:t>
            </w:r>
          </w:p>
          <w:p w:rsidR="00401EE6" w:rsidRPr="0008336F" w:rsidRDefault="00401EE6" w:rsidP="009A6575"/>
        </w:tc>
        <w:tc>
          <w:tcPr>
            <w:tcW w:w="3988" w:type="dxa"/>
            <w:shd w:val="clear" w:color="auto" w:fill="92D050"/>
          </w:tcPr>
          <w:p w:rsidR="00401EE6" w:rsidRPr="0008336F" w:rsidRDefault="00296BF3" w:rsidP="009A6575">
            <w:r>
              <w:t>Registreerimine, näitus</w:t>
            </w:r>
          </w:p>
          <w:p w:rsidR="00401EE6" w:rsidRPr="0008336F" w:rsidRDefault="00401EE6" w:rsidP="009A6575"/>
        </w:tc>
        <w:tc>
          <w:tcPr>
            <w:tcW w:w="2840" w:type="dxa"/>
            <w:shd w:val="clear" w:color="auto" w:fill="92D050"/>
          </w:tcPr>
          <w:p w:rsidR="00401EE6" w:rsidRPr="0008336F" w:rsidRDefault="00401EE6" w:rsidP="009A6575"/>
        </w:tc>
      </w:tr>
      <w:tr w:rsidR="00401EE6" w:rsidRPr="00E0424A" w:rsidTr="00E0424A">
        <w:tc>
          <w:tcPr>
            <w:tcW w:w="1536" w:type="dxa"/>
          </w:tcPr>
          <w:p w:rsidR="00401EE6" w:rsidRPr="00E0424A" w:rsidRDefault="00296BF3" w:rsidP="009A6575">
            <w:pPr>
              <w:rPr>
                <w:b/>
              </w:rPr>
            </w:pPr>
            <w:r>
              <w:rPr>
                <w:b/>
              </w:rPr>
              <w:t>11.00…11.5</w:t>
            </w:r>
            <w:r w:rsidR="00401EE6" w:rsidRPr="00E0424A">
              <w:rPr>
                <w:b/>
              </w:rPr>
              <w:t>0</w:t>
            </w:r>
          </w:p>
        </w:tc>
        <w:tc>
          <w:tcPr>
            <w:tcW w:w="3988" w:type="dxa"/>
          </w:tcPr>
          <w:p w:rsidR="00401EE6" w:rsidRPr="00E0424A" w:rsidRDefault="00401EE6" w:rsidP="00EC369B">
            <w:pPr>
              <w:spacing w:after="120"/>
              <w:rPr>
                <w:b/>
              </w:rPr>
            </w:pPr>
            <w:r w:rsidRPr="00E0424A">
              <w:rPr>
                <w:b/>
              </w:rPr>
              <w:t>Aasta 20</w:t>
            </w:r>
            <w:r w:rsidR="00EC369B">
              <w:rPr>
                <w:b/>
              </w:rPr>
              <w:t>21</w:t>
            </w:r>
            <w:r w:rsidRPr="00E0424A">
              <w:rPr>
                <w:b/>
              </w:rPr>
              <w:t xml:space="preserve"> kirurgias ja anesteesias. </w:t>
            </w:r>
          </w:p>
        </w:tc>
        <w:tc>
          <w:tcPr>
            <w:tcW w:w="2840" w:type="dxa"/>
          </w:tcPr>
          <w:p w:rsidR="00401EE6" w:rsidRPr="00E0424A" w:rsidRDefault="00401EE6" w:rsidP="00401EE6">
            <w:pPr>
              <w:rPr>
                <w:b/>
              </w:rPr>
            </w:pPr>
          </w:p>
        </w:tc>
      </w:tr>
      <w:tr w:rsidR="00296BF3" w:rsidRPr="00E0424A" w:rsidTr="00E0424A">
        <w:tc>
          <w:tcPr>
            <w:tcW w:w="1536" w:type="dxa"/>
          </w:tcPr>
          <w:p w:rsidR="00296BF3" w:rsidRDefault="00296BF3" w:rsidP="009A6575">
            <w:pPr>
              <w:rPr>
                <w:b/>
              </w:rPr>
            </w:pPr>
            <w:r>
              <w:rPr>
                <w:b/>
              </w:rPr>
              <w:t>11.00…11.10</w:t>
            </w:r>
          </w:p>
        </w:tc>
        <w:tc>
          <w:tcPr>
            <w:tcW w:w="3988" w:type="dxa"/>
          </w:tcPr>
          <w:p w:rsidR="00296BF3" w:rsidRPr="00E0424A" w:rsidRDefault="00296BF3" w:rsidP="00401EE6">
            <w:pPr>
              <w:spacing w:after="120"/>
              <w:rPr>
                <w:b/>
              </w:rPr>
            </w:pPr>
            <w:r>
              <w:rPr>
                <w:b/>
              </w:rPr>
              <w:t>Avasõnad</w:t>
            </w:r>
          </w:p>
        </w:tc>
        <w:tc>
          <w:tcPr>
            <w:tcW w:w="2840" w:type="dxa"/>
          </w:tcPr>
          <w:p w:rsidR="00296BF3" w:rsidRPr="00E0424A" w:rsidRDefault="00296BF3" w:rsidP="00401EE6">
            <w:pPr>
              <w:rPr>
                <w:b/>
              </w:rPr>
            </w:pPr>
          </w:p>
        </w:tc>
      </w:tr>
      <w:tr w:rsidR="00E0603C" w:rsidRPr="00E0424A" w:rsidTr="00E0424A">
        <w:tc>
          <w:tcPr>
            <w:tcW w:w="1536" w:type="dxa"/>
          </w:tcPr>
          <w:p w:rsidR="00E0603C" w:rsidRPr="00E0603C" w:rsidRDefault="00296BF3" w:rsidP="00296BF3">
            <w:r>
              <w:t>11.10</w:t>
            </w:r>
            <w:r w:rsidR="00E0603C" w:rsidRPr="00E0603C">
              <w:t>…11.</w:t>
            </w:r>
            <w:r>
              <w:t>30</w:t>
            </w:r>
          </w:p>
        </w:tc>
        <w:tc>
          <w:tcPr>
            <w:tcW w:w="3988" w:type="dxa"/>
          </w:tcPr>
          <w:p w:rsidR="00E0603C" w:rsidRPr="00E0603C" w:rsidRDefault="00E0603C" w:rsidP="00837765">
            <w:pPr>
              <w:jc w:val="right"/>
            </w:pPr>
            <w:r>
              <w:t>Aa</w:t>
            </w:r>
            <w:r w:rsidR="00296BF3">
              <w:t>sta 2021</w:t>
            </w:r>
            <w:r>
              <w:t xml:space="preserve"> kirurgias</w:t>
            </w:r>
          </w:p>
        </w:tc>
        <w:tc>
          <w:tcPr>
            <w:tcW w:w="2840" w:type="dxa"/>
          </w:tcPr>
          <w:p w:rsidR="00E0603C" w:rsidRPr="00E0603C" w:rsidRDefault="00E0603C" w:rsidP="00837765">
            <w:pPr>
              <w:jc w:val="right"/>
            </w:pPr>
            <w:r>
              <w:t>T. Sillakivi</w:t>
            </w:r>
          </w:p>
        </w:tc>
      </w:tr>
      <w:tr w:rsidR="00E0603C" w:rsidRPr="00E0424A" w:rsidTr="00E0424A">
        <w:tc>
          <w:tcPr>
            <w:tcW w:w="1536" w:type="dxa"/>
          </w:tcPr>
          <w:p w:rsidR="00E0603C" w:rsidRPr="00E0603C" w:rsidRDefault="00296BF3" w:rsidP="00296BF3">
            <w:r>
              <w:t>11.30</w:t>
            </w:r>
            <w:r w:rsidR="00E0603C">
              <w:t>…11.</w:t>
            </w:r>
            <w:r>
              <w:t>50</w:t>
            </w:r>
          </w:p>
        </w:tc>
        <w:tc>
          <w:tcPr>
            <w:tcW w:w="3988" w:type="dxa"/>
          </w:tcPr>
          <w:p w:rsidR="00E0603C" w:rsidRPr="00E0603C" w:rsidRDefault="00E0603C" w:rsidP="00837765">
            <w:pPr>
              <w:jc w:val="right"/>
            </w:pPr>
            <w:r>
              <w:t>Aasta 20</w:t>
            </w:r>
            <w:r w:rsidR="00296BF3">
              <w:t>21</w:t>
            </w:r>
            <w:r>
              <w:t xml:space="preserve"> anesteesias</w:t>
            </w:r>
            <w:r w:rsidR="00296BF3">
              <w:t xml:space="preserve"> ja intensiivravis</w:t>
            </w:r>
          </w:p>
        </w:tc>
        <w:tc>
          <w:tcPr>
            <w:tcW w:w="2840" w:type="dxa"/>
          </w:tcPr>
          <w:p w:rsidR="00E0603C" w:rsidRPr="00E0603C" w:rsidRDefault="00EC369B" w:rsidP="00EC369B">
            <w:pPr>
              <w:jc w:val="right"/>
            </w:pPr>
            <w:r>
              <w:t>J. Karjagin</w:t>
            </w:r>
          </w:p>
        </w:tc>
      </w:tr>
      <w:tr w:rsidR="00E0424A" w:rsidRPr="00E0424A" w:rsidTr="00E0424A">
        <w:tc>
          <w:tcPr>
            <w:tcW w:w="1536" w:type="dxa"/>
          </w:tcPr>
          <w:p w:rsidR="00E0424A" w:rsidRPr="00E0424A" w:rsidRDefault="00296BF3" w:rsidP="00E0603C">
            <w:pPr>
              <w:rPr>
                <w:b/>
              </w:rPr>
            </w:pPr>
            <w:r>
              <w:rPr>
                <w:b/>
              </w:rPr>
              <w:t>11.5</w:t>
            </w:r>
            <w:r w:rsidR="00E0424A" w:rsidRPr="00E0424A">
              <w:rPr>
                <w:b/>
              </w:rPr>
              <w:t>0…13.</w:t>
            </w:r>
            <w:r>
              <w:rPr>
                <w:b/>
              </w:rPr>
              <w:t>1</w:t>
            </w:r>
            <w:r w:rsidR="00E0603C">
              <w:rPr>
                <w:b/>
              </w:rPr>
              <w:t>0</w:t>
            </w:r>
          </w:p>
        </w:tc>
        <w:tc>
          <w:tcPr>
            <w:tcW w:w="3988" w:type="dxa"/>
          </w:tcPr>
          <w:p w:rsidR="00E0424A" w:rsidRPr="00E0424A" w:rsidRDefault="00296BF3" w:rsidP="00296BF3">
            <w:pPr>
              <w:spacing w:after="120"/>
              <w:rPr>
                <w:b/>
              </w:rPr>
            </w:pPr>
            <w:r>
              <w:rPr>
                <w:b/>
              </w:rPr>
              <w:t>COVID-19 I</w:t>
            </w:r>
          </w:p>
        </w:tc>
        <w:tc>
          <w:tcPr>
            <w:tcW w:w="2840" w:type="dxa"/>
          </w:tcPr>
          <w:p w:rsidR="00E0424A" w:rsidRPr="00E0424A" w:rsidRDefault="00E0424A" w:rsidP="00401EE6">
            <w:pPr>
              <w:rPr>
                <w:b/>
              </w:rPr>
            </w:pPr>
          </w:p>
        </w:tc>
      </w:tr>
      <w:tr w:rsidR="00401EE6" w:rsidRPr="0008336F" w:rsidTr="00E0424A">
        <w:tc>
          <w:tcPr>
            <w:tcW w:w="1536" w:type="dxa"/>
          </w:tcPr>
          <w:p w:rsidR="00401EE6" w:rsidRPr="0008336F" w:rsidRDefault="00401EE6" w:rsidP="00296BF3">
            <w:r w:rsidRPr="0008336F">
              <w:t>11</w:t>
            </w:r>
            <w:r w:rsidR="00296BF3">
              <w:t>.5</w:t>
            </w:r>
            <w:r>
              <w:t>0</w:t>
            </w:r>
            <w:r w:rsidRPr="0008336F">
              <w:t>…1</w:t>
            </w:r>
            <w:r>
              <w:t>2</w:t>
            </w:r>
            <w:r w:rsidRPr="0008336F">
              <w:t>.</w:t>
            </w:r>
            <w:r w:rsidR="00296BF3">
              <w:t>3</w:t>
            </w:r>
            <w:r>
              <w:t>0</w:t>
            </w:r>
          </w:p>
        </w:tc>
        <w:tc>
          <w:tcPr>
            <w:tcW w:w="3988" w:type="dxa"/>
          </w:tcPr>
          <w:p w:rsidR="00401EE6" w:rsidRPr="00401EE6" w:rsidRDefault="00296BF3" w:rsidP="00837765">
            <w:pPr>
              <w:spacing w:after="120"/>
              <w:jc w:val="right"/>
              <w:rPr>
                <w:i/>
              </w:rPr>
            </w:pPr>
            <w:r>
              <w:t>Maailma laastavate epideemiate olemus läbi ajaloo</w:t>
            </w:r>
          </w:p>
        </w:tc>
        <w:tc>
          <w:tcPr>
            <w:tcW w:w="2840" w:type="dxa"/>
          </w:tcPr>
          <w:p w:rsidR="00401EE6" w:rsidRPr="0008336F" w:rsidRDefault="00296BF3" w:rsidP="00837765">
            <w:pPr>
              <w:jc w:val="right"/>
            </w:pPr>
            <w:r>
              <w:t>A.</w:t>
            </w:r>
            <w:r w:rsidR="00E23F81">
              <w:t xml:space="preserve"> </w:t>
            </w:r>
            <w:r>
              <w:t>Velmet</w:t>
            </w:r>
          </w:p>
        </w:tc>
      </w:tr>
      <w:tr w:rsidR="00401EE6" w:rsidRPr="0008336F" w:rsidTr="00E0424A">
        <w:tc>
          <w:tcPr>
            <w:tcW w:w="1536" w:type="dxa"/>
          </w:tcPr>
          <w:p w:rsidR="00401EE6" w:rsidRPr="0008336F" w:rsidRDefault="00401EE6" w:rsidP="00296BF3">
            <w:r>
              <w:t>12</w:t>
            </w:r>
            <w:r w:rsidRPr="0008336F">
              <w:t>.</w:t>
            </w:r>
            <w:r w:rsidR="00296BF3">
              <w:t>30</w:t>
            </w:r>
            <w:r w:rsidRPr="0008336F">
              <w:t>…1</w:t>
            </w:r>
            <w:r w:rsidR="00296BF3">
              <w:t>3</w:t>
            </w:r>
            <w:r w:rsidRPr="0008336F">
              <w:t>.</w:t>
            </w:r>
            <w:r w:rsidR="00296BF3">
              <w:t>1</w:t>
            </w:r>
            <w:r>
              <w:t>0</w:t>
            </w:r>
          </w:p>
        </w:tc>
        <w:tc>
          <w:tcPr>
            <w:tcW w:w="3988" w:type="dxa"/>
          </w:tcPr>
          <w:p w:rsidR="00401EE6" w:rsidRPr="00401EE6" w:rsidRDefault="008D4E06" w:rsidP="00837765">
            <w:pPr>
              <w:spacing w:after="120"/>
              <w:jc w:val="right"/>
              <w:rPr>
                <w:i/>
              </w:rPr>
            </w:pPr>
            <w:r>
              <w:t>COVID-19 mõjud ö</w:t>
            </w:r>
            <w:r w:rsidR="00296BF3">
              <w:t>konoomikale</w:t>
            </w:r>
          </w:p>
        </w:tc>
        <w:tc>
          <w:tcPr>
            <w:tcW w:w="2840" w:type="dxa"/>
          </w:tcPr>
          <w:p w:rsidR="00401EE6" w:rsidRDefault="00296BF3" w:rsidP="00837765">
            <w:pPr>
              <w:jc w:val="right"/>
            </w:pPr>
            <w:r>
              <w:t>K. Ots</w:t>
            </w:r>
          </w:p>
        </w:tc>
      </w:tr>
      <w:tr w:rsidR="00401EE6" w:rsidRPr="0008336F" w:rsidTr="00837765">
        <w:tc>
          <w:tcPr>
            <w:tcW w:w="1536" w:type="dxa"/>
            <w:shd w:val="clear" w:color="auto" w:fill="92D050"/>
          </w:tcPr>
          <w:p w:rsidR="00401EE6" w:rsidRDefault="00296BF3" w:rsidP="00296BF3">
            <w:r>
              <w:t>13.1</w:t>
            </w:r>
            <w:r w:rsidR="00E0603C">
              <w:t>0…14.</w:t>
            </w:r>
            <w:r>
              <w:t>3</w:t>
            </w:r>
            <w:r w:rsidR="00401EE6">
              <w:t>0</w:t>
            </w:r>
          </w:p>
        </w:tc>
        <w:tc>
          <w:tcPr>
            <w:tcW w:w="3988" w:type="dxa"/>
            <w:shd w:val="clear" w:color="auto" w:fill="92D050"/>
          </w:tcPr>
          <w:p w:rsidR="00401EE6" w:rsidRDefault="00401EE6" w:rsidP="00401EE6">
            <w:pPr>
              <w:spacing w:after="120"/>
            </w:pPr>
            <w:r>
              <w:t>Lõuna</w:t>
            </w:r>
            <w:r w:rsidR="00296BF3">
              <w:t xml:space="preserve"> ja näitus</w:t>
            </w:r>
          </w:p>
        </w:tc>
        <w:tc>
          <w:tcPr>
            <w:tcW w:w="2840" w:type="dxa"/>
            <w:shd w:val="clear" w:color="auto" w:fill="92D050"/>
          </w:tcPr>
          <w:p w:rsidR="00401EE6" w:rsidRPr="0008336F" w:rsidRDefault="00401EE6" w:rsidP="009A6575"/>
        </w:tc>
      </w:tr>
      <w:tr w:rsidR="00401EE6" w:rsidRPr="00E0424A" w:rsidTr="00E0424A">
        <w:tc>
          <w:tcPr>
            <w:tcW w:w="1536" w:type="dxa"/>
          </w:tcPr>
          <w:p w:rsidR="00401EE6" w:rsidRPr="00E0424A" w:rsidRDefault="00296BF3" w:rsidP="00296BF3">
            <w:pPr>
              <w:rPr>
                <w:b/>
              </w:rPr>
            </w:pPr>
            <w:r>
              <w:rPr>
                <w:b/>
              </w:rPr>
              <w:t>14.3</w:t>
            </w:r>
            <w:r w:rsidR="00E0603C">
              <w:rPr>
                <w:b/>
              </w:rPr>
              <w:t>0…16.</w:t>
            </w:r>
            <w:r>
              <w:rPr>
                <w:b/>
              </w:rPr>
              <w:t>0</w:t>
            </w:r>
            <w:r w:rsidR="00401EE6" w:rsidRPr="00E0424A">
              <w:rPr>
                <w:b/>
              </w:rPr>
              <w:t>0</w:t>
            </w:r>
          </w:p>
        </w:tc>
        <w:tc>
          <w:tcPr>
            <w:tcW w:w="3988" w:type="dxa"/>
          </w:tcPr>
          <w:p w:rsidR="00401EE6" w:rsidRPr="00E0424A" w:rsidRDefault="00296BF3" w:rsidP="00401EE6">
            <w:pPr>
              <w:spacing w:after="120"/>
              <w:rPr>
                <w:b/>
              </w:rPr>
            </w:pPr>
            <w:r>
              <w:rPr>
                <w:b/>
              </w:rPr>
              <w:t>COVID-19 II</w:t>
            </w:r>
          </w:p>
        </w:tc>
        <w:tc>
          <w:tcPr>
            <w:tcW w:w="2840" w:type="dxa"/>
          </w:tcPr>
          <w:p w:rsidR="00401EE6" w:rsidRPr="00E0424A" w:rsidRDefault="00401EE6" w:rsidP="009A6575">
            <w:pPr>
              <w:rPr>
                <w:b/>
              </w:rPr>
            </w:pPr>
          </w:p>
        </w:tc>
      </w:tr>
      <w:tr w:rsidR="00401EE6" w:rsidRPr="0008336F" w:rsidTr="00E0424A">
        <w:tc>
          <w:tcPr>
            <w:tcW w:w="1536" w:type="dxa"/>
          </w:tcPr>
          <w:p w:rsidR="00401EE6" w:rsidRDefault="00296BF3" w:rsidP="009A6575">
            <w:r>
              <w:t>14.30…14.50</w:t>
            </w:r>
          </w:p>
        </w:tc>
        <w:tc>
          <w:tcPr>
            <w:tcW w:w="3988" w:type="dxa"/>
          </w:tcPr>
          <w:p w:rsidR="00401EE6" w:rsidRDefault="00296BF3" w:rsidP="00837765">
            <w:pPr>
              <w:jc w:val="right"/>
            </w:pPr>
            <w:r>
              <w:t>Tromboos COVID-19 haigetel</w:t>
            </w:r>
          </w:p>
        </w:tc>
        <w:tc>
          <w:tcPr>
            <w:tcW w:w="2840" w:type="dxa"/>
          </w:tcPr>
          <w:p w:rsidR="00401EE6" w:rsidRDefault="00296BF3" w:rsidP="00837765">
            <w:pPr>
              <w:jc w:val="right"/>
            </w:pPr>
            <w:r>
              <w:t>Prof. J. Kals</w:t>
            </w:r>
          </w:p>
        </w:tc>
      </w:tr>
      <w:tr w:rsidR="00401EE6" w:rsidRPr="0008336F" w:rsidTr="00E0424A">
        <w:tc>
          <w:tcPr>
            <w:tcW w:w="1536" w:type="dxa"/>
          </w:tcPr>
          <w:p w:rsidR="00401EE6" w:rsidRDefault="00296BF3" w:rsidP="009A6575">
            <w:r>
              <w:t>14.50…15.20</w:t>
            </w:r>
          </w:p>
        </w:tc>
        <w:tc>
          <w:tcPr>
            <w:tcW w:w="3988" w:type="dxa"/>
          </w:tcPr>
          <w:p w:rsidR="00401EE6" w:rsidRDefault="00296BF3" w:rsidP="00837765">
            <w:pPr>
              <w:jc w:val="right"/>
            </w:pPr>
            <w:r>
              <w:t>COVID-19 mõju pahaloomuliste kasvajate ravile ning diagnostikale.</w:t>
            </w:r>
          </w:p>
        </w:tc>
        <w:tc>
          <w:tcPr>
            <w:tcW w:w="2840" w:type="dxa"/>
          </w:tcPr>
          <w:p w:rsidR="00401EE6" w:rsidRDefault="00296BF3" w:rsidP="00837765">
            <w:pPr>
              <w:jc w:val="right"/>
            </w:pPr>
            <w:r>
              <w:t>T. Suuroja</w:t>
            </w:r>
          </w:p>
        </w:tc>
      </w:tr>
      <w:tr w:rsidR="00296BF3" w:rsidRPr="0008336F" w:rsidTr="00E0424A">
        <w:tc>
          <w:tcPr>
            <w:tcW w:w="1536" w:type="dxa"/>
          </w:tcPr>
          <w:p w:rsidR="00296BF3" w:rsidRPr="0008336F" w:rsidRDefault="00296BF3" w:rsidP="009A6575">
            <w:r>
              <w:t>15.20…16.00</w:t>
            </w:r>
          </w:p>
        </w:tc>
        <w:tc>
          <w:tcPr>
            <w:tcW w:w="3988" w:type="dxa"/>
          </w:tcPr>
          <w:p w:rsidR="00296BF3" w:rsidRPr="0008336F" w:rsidRDefault="00296BF3" w:rsidP="00837765">
            <w:pPr>
              <w:jc w:val="right"/>
            </w:pPr>
            <w:r>
              <w:t>COVID-19 infektsioon lo</w:t>
            </w:r>
            <w:r w:rsidR="008D4E06">
              <w:t>o</w:t>
            </w:r>
            <w:r>
              <w:t>madel</w:t>
            </w:r>
          </w:p>
        </w:tc>
        <w:tc>
          <w:tcPr>
            <w:tcW w:w="2840" w:type="dxa"/>
          </w:tcPr>
          <w:p w:rsidR="00296BF3" w:rsidRPr="0008336F" w:rsidRDefault="00296BF3" w:rsidP="00837765">
            <w:pPr>
              <w:jc w:val="right"/>
            </w:pPr>
            <w:r>
              <w:t>Prof. A. Semjonov</w:t>
            </w:r>
          </w:p>
        </w:tc>
      </w:tr>
      <w:tr w:rsidR="00401EE6" w:rsidRPr="0008336F" w:rsidTr="00837765">
        <w:tc>
          <w:tcPr>
            <w:tcW w:w="1536" w:type="dxa"/>
            <w:shd w:val="clear" w:color="auto" w:fill="92D050"/>
          </w:tcPr>
          <w:p w:rsidR="00401EE6" w:rsidRPr="0008336F" w:rsidRDefault="00401EE6" w:rsidP="00296BF3">
            <w:r w:rsidRPr="0008336F">
              <w:t>1</w:t>
            </w:r>
            <w:r>
              <w:t>6</w:t>
            </w:r>
            <w:r w:rsidRPr="0008336F">
              <w:t>.</w:t>
            </w:r>
            <w:r w:rsidR="00296BF3">
              <w:t>0</w:t>
            </w:r>
            <w:r w:rsidRPr="0008336F">
              <w:t>0…1</w:t>
            </w:r>
            <w:r>
              <w:t>6</w:t>
            </w:r>
            <w:r w:rsidRPr="0008336F">
              <w:t>.</w:t>
            </w:r>
            <w:r w:rsidR="00296BF3">
              <w:t>2</w:t>
            </w:r>
            <w:r w:rsidRPr="0008336F">
              <w:t>0</w:t>
            </w:r>
          </w:p>
        </w:tc>
        <w:tc>
          <w:tcPr>
            <w:tcW w:w="3988" w:type="dxa"/>
            <w:shd w:val="clear" w:color="auto" w:fill="92D050"/>
          </w:tcPr>
          <w:p w:rsidR="00401EE6" w:rsidRDefault="00401EE6" w:rsidP="009A6575">
            <w:pPr>
              <w:rPr>
                <w:i/>
              </w:rPr>
            </w:pPr>
            <w:r w:rsidRPr="0008336F">
              <w:t>K</w:t>
            </w:r>
            <w:r>
              <w:t>ohvipaus</w:t>
            </w:r>
            <w:r w:rsidR="00296BF3">
              <w:t xml:space="preserve"> ja näitus</w:t>
            </w:r>
          </w:p>
          <w:p w:rsidR="00401EE6" w:rsidRPr="0008336F" w:rsidRDefault="00401EE6" w:rsidP="009A6575"/>
        </w:tc>
        <w:tc>
          <w:tcPr>
            <w:tcW w:w="2840" w:type="dxa"/>
            <w:shd w:val="clear" w:color="auto" w:fill="92D050"/>
          </w:tcPr>
          <w:p w:rsidR="00401EE6" w:rsidRPr="0008336F" w:rsidRDefault="00401EE6" w:rsidP="009A6575"/>
        </w:tc>
      </w:tr>
      <w:tr w:rsidR="00401EE6" w:rsidRPr="00E0424A" w:rsidTr="00E0424A">
        <w:tc>
          <w:tcPr>
            <w:tcW w:w="1536" w:type="dxa"/>
          </w:tcPr>
          <w:p w:rsidR="00401EE6" w:rsidRPr="00E0424A" w:rsidRDefault="00401EE6" w:rsidP="00296BF3">
            <w:pPr>
              <w:rPr>
                <w:b/>
              </w:rPr>
            </w:pPr>
            <w:r w:rsidRPr="00E0424A">
              <w:rPr>
                <w:b/>
              </w:rPr>
              <w:t>1</w:t>
            </w:r>
            <w:r w:rsidR="00E0424A" w:rsidRPr="00E0424A">
              <w:rPr>
                <w:b/>
              </w:rPr>
              <w:t>6</w:t>
            </w:r>
            <w:r w:rsidRPr="00E0424A">
              <w:rPr>
                <w:b/>
              </w:rPr>
              <w:t>.</w:t>
            </w:r>
            <w:r w:rsidR="00296BF3">
              <w:rPr>
                <w:b/>
              </w:rPr>
              <w:t>2</w:t>
            </w:r>
            <w:r w:rsidR="00E0424A" w:rsidRPr="00E0424A">
              <w:rPr>
                <w:b/>
              </w:rPr>
              <w:t>0</w:t>
            </w:r>
            <w:r w:rsidRPr="00E0424A">
              <w:rPr>
                <w:b/>
              </w:rPr>
              <w:t>…1</w:t>
            </w:r>
            <w:r w:rsidR="00296BF3">
              <w:rPr>
                <w:b/>
              </w:rPr>
              <w:t>8</w:t>
            </w:r>
            <w:r w:rsidRPr="00E0424A">
              <w:rPr>
                <w:b/>
              </w:rPr>
              <w:t>.</w:t>
            </w:r>
            <w:r w:rsidR="00296BF3">
              <w:rPr>
                <w:b/>
              </w:rPr>
              <w:t>0</w:t>
            </w:r>
            <w:r w:rsidR="00E0424A" w:rsidRPr="00E0424A">
              <w:rPr>
                <w:b/>
              </w:rPr>
              <w:t>0</w:t>
            </w:r>
          </w:p>
        </w:tc>
        <w:tc>
          <w:tcPr>
            <w:tcW w:w="3988" w:type="dxa"/>
          </w:tcPr>
          <w:p w:rsidR="00401EE6" w:rsidRPr="00E0424A" w:rsidRDefault="00296BF3" w:rsidP="00296BF3">
            <w:pPr>
              <w:rPr>
                <w:b/>
              </w:rPr>
            </w:pPr>
            <w:r>
              <w:rPr>
                <w:b/>
              </w:rPr>
              <w:t>Bariaatria Eestis</w:t>
            </w:r>
          </w:p>
        </w:tc>
        <w:tc>
          <w:tcPr>
            <w:tcW w:w="2840" w:type="dxa"/>
          </w:tcPr>
          <w:p w:rsidR="00401EE6" w:rsidRPr="00E0424A" w:rsidRDefault="00401EE6" w:rsidP="009A6575">
            <w:pPr>
              <w:rPr>
                <w:b/>
              </w:rPr>
            </w:pPr>
          </w:p>
        </w:tc>
      </w:tr>
      <w:tr w:rsidR="00401EE6" w:rsidRPr="0008336F" w:rsidTr="00E0424A">
        <w:tc>
          <w:tcPr>
            <w:tcW w:w="1536" w:type="dxa"/>
          </w:tcPr>
          <w:p w:rsidR="00401EE6" w:rsidRPr="0008336F" w:rsidRDefault="00837765" w:rsidP="00837765">
            <w:r>
              <w:t>16.20…16</w:t>
            </w:r>
            <w:r w:rsidR="00E0603C">
              <w:t>.</w:t>
            </w:r>
            <w:r>
              <w:t>5</w:t>
            </w:r>
            <w:r w:rsidR="00E0603C">
              <w:t>0</w:t>
            </w:r>
          </w:p>
        </w:tc>
        <w:tc>
          <w:tcPr>
            <w:tcW w:w="3988" w:type="dxa"/>
          </w:tcPr>
          <w:p w:rsidR="00401EE6" w:rsidRPr="0008336F" w:rsidRDefault="00837765" w:rsidP="00837765">
            <w:pPr>
              <w:jc w:val="right"/>
            </w:pPr>
            <w:r>
              <w:t>Bariaatria Eestis eile, täna, homme</w:t>
            </w:r>
          </w:p>
        </w:tc>
        <w:tc>
          <w:tcPr>
            <w:tcW w:w="2840" w:type="dxa"/>
          </w:tcPr>
          <w:p w:rsidR="00401EE6" w:rsidRPr="0008336F" w:rsidRDefault="00837765" w:rsidP="00EC369B">
            <w:pPr>
              <w:jc w:val="right"/>
            </w:pPr>
            <w:r>
              <w:t>I. Kaur</w:t>
            </w:r>
          </w:p>
        </w:tc>
      </w:tr>
      <w:tr w:rsidR="00401EE6" w:rsidRPr="0008336F" w:rsidTr="00E0424A">
        <w:tc>
          <w:tcPr>
            <w:tcW w:w="1536" w:type="dxa"/>
          </w:tcPr>
          <w:p w:rsidR="00401EE6" w:rsidRPr="0008336F" w:rsidRDefault="00837765" w:rsidP="00837765">
            <w:r>
              <w:t>16.50</w:t>
            </w:r>
            <w:r w:rsidR="00E0424A">
              <w:t>…17.</w:t>
            </w:r>
            <w:r>
              <w:t>2</w:t>
            </w:r>
            <w:r w:rsidR="00E0603C">
              <w:t>0</w:t>
            </w:r>
          </w:p>
        </w:tc>
        <w:tc>
          <w:tcPr>
            <w:tcW w:w="3988" w:type="dxa"/>
          </w:tcPr>
          <w:p w:rsidR="00401EE6" w:rsidRPr="0008336F" w:rsidRDefault="00837765" w:rsidP="00E0424A">
            <w:pPr>
              <w:jc w:val="right"/>
            </w:pPr>
            <w:r>
              <w:t>Bariaatria ja anesteesia</w:t>
            </w:r>
          </w:p>
        </w:tc>
        <w:tc>
          <w:tcPr>
            <w:tcW w:w="2840" w:type="dxa"/>
          </w:tcPr>
          <w:p w:rsidR="00401EE6" w:rsidRPr="0008336F" w:rsidRDefault="00837765" w:rsidP="00EC369B">
            <w:pPr>
              <w:jc w:val="right"/>
            </w:pPr>
            <w:r>
              <w:t>J. Karjagin</w:t>
            </w:r>
          </w:p>
        </w:tc>
      </w:tr>
      <w:tr w:rsidR="00837765" w:rsidRPr="0008336F" w:rsidTr="00E0424A">
        <w:tc>
          <w:tcPr>
            <w:tcW w:w="1536" w:type="dxa"/>
          </w:tcPr>
          <w:p w:rsidR="00837765" w:rsidRDefault="00837765" w:rsidP="00E0603C">
            <w:r>
              <w:t>17.20…17.35</w:t>
            </w:r>
          </w:p>
        </w:tc>
        <w:tc>
          <w:tcPr>
            <w:tcW w:w="3988" w:type="dxa"/>
          </w:tcPr>
          <w:p w:rsidR="00837765" w:rsidRDefault="00837765" w:rsidP="00E0424A">
            <w:pPr>
              <w:jc w:val="right"/>
            </w:pPr>
            <w:r>
              <w:t>Kaugtulemused 5 aaastat</w:t>
            </w:r>
          </w:p>
        </w:tc>
        <w:tc>
          <w:tcPr>
            <w:tcW w:w="2840" w:type="dxa"/>
          </w:tcPr>
          <w:p w:rsidR="00837765" w:rsidRDefault="00837765" w:rsidP="00EC369B">
            <w:pPr>
              <w:jc w:val="right"/>
            </w:pPr>
            <w:r>
              <w:t>E-M. Kikkas</w:t>
            </w:r>
          </w:p>
        </w:tc>
      </w:tr>
      <w:tr w:rsidR="00837765" w:rsidRPr="0008336F" w:rsidTr="00E0424A">
        <w:tc>
          <w:tcPr>
            <w:tcW w:w="1536" w:type="dxa"/>
          </w:tcPr>
          <w:p w:rsidR="00837765" w:rsidRDefault="00837765" w:rsidP="00E0603C">
            <w:r>
              <w:t>17.35…18.00</w:t>
            </w:r>
          </w:p>
        </w:tc>
        <w:tc>
          <w:tcPr>
            <w:tcW w:w="3988" w:type="dxa"/>
          </w:tcPr>
          <w:p w:rsidR="00837765" w:rsidRDefault="00837765" w:rsidP="00E0424A">
            <w:pPr>
              <w:jc w:val="right"/>
            </w:pPr>
            <w:r>
              <w:t>Kaugtulemused 10 aastat</w:t>
            </w:r>
          </w:p>
        </w:tc>
        <w:tc>
          <w:tcPr>
            <w:tcW w:w="2840" w:type="dxa"/>
          </w:tcPr>
          <w:p w:rsidR="00837765" w:rsidRDefault="00837765" w:rsidP="00EC369B">
            <w:pPr>
              <w:jc w:val="right"/>
            </w:pPr>
            <w:r>
              <w:t>E-L. Volmer</w:t>
            </w:r>
          </w:p>
        </w:tc>
      </w:tr>
      <w:tr w:rsidR="00401EE6" w:rsidRPr="0008336F" w:rsidTr="00837765">
        <w:tc>
          <w:tcPr>
            <w:tcW w:w="1536" w:type="dxa"/>
            <w:shd w:val="clear" w:color="auto" w:fill="92D050"/>
          </w:tcPr>
          <w:p w:rsidR="00401EE6" w:rsidRPr="0008336F" w:rsidRDefault="00837765" w:rsidP="00837765">
            <w:r>
              <w:t>18</w:t>
            </w:r>
            <w:r w:rsidR="00E0424A">
              <w:t>.</w:t>
            </w:r>
            <w:r>
              <w:t>15…</w:t>
            </w:r>
          </w:p>
        </w:tc>
        <w:tc>
          <w:tcPr>
            <w:tcW w:w="3988" w:type="dxa"/>
            <w:shd w:val="clear" w:color="auto" w:fill="92D050"/>
          </w:tcPr>
          <w:p w:rsidR="00401EE6" w:rsidRPr="0008336F" w:rsidRDefault="00E0424A" w:rsidP="009A6575">
            <w:r>
              <w:t>Õ</w:t>
            </w:r>
            <w:r w:rsidR="00837765">
              <w:t>htune programm koos üllatusesinejatega restoranis</w:t>
            </w:r>
          </w:p>
        </w:tc>
        <w:tc>
          <w:tcPr>
            <w:tcW w:w="2840" w:type="dxa"/>
            <w:shd w:val="clear" w:color="auto" w:fill="92D050"/>
          </w:tcPr>
          <w:p w:rsidR="00401EE6" w:rsidRPr="0008336F" w:rsidRDefault="00401EE6" w:rsidP="009A6575"/>
        </w:tc>
      </w:tr>
    </w:tbl>
    <w:p w:rsidR="005D5724" w:rsidRPr="0008336F" w:rsidRDefault="005D5724" w:rsidP="00623A73">
      <w:pPr>
        <w:rPr>
          <w:b/>
        </w:rPr>
      </w:pPr>
    </w:p>
    <w:sectPr w:rsidR="005D5724" w:rsidRPr="000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A4" w:rsidRDefault="00FA11A4" w:rsidP="00FA11A4">
      <w:r>
        <w:separator/>
      </w:r>
    </w:p>
  </w:endnote>
  <w:endnote w:type="continuationSeparator" w:id="0">
    <w:p w:rsidR="00FA11A4" w:rsidRDefault="00FA11A4" w:rsidP="00F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A4" w:rsidRDefault="00FA11A4" w:rsidP="00FA11A4">
      <w:r>
        <w:separator/>
      </w:r>
    </w:p>
  </w:footnote>
  <w:footnote w:type="continuationSeparator" w:id="0">
    <w:p w:rsidR="00FA11A4" w:rsidRDefault="00FA11A4" w:rsidP="00FA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FFB"/>
    <w:multiLevelType w:val="hybridMultilevel"/>
    <w:tmpl w:val="EF2C354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35EB"/>
    <w:multiLevelType w:val="hybridMultilevel"/>
    <w:tmpl w:val="39861AD0"/>
    <w:lvl w:ilvl="0" w:tplc="4E9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3A3"/>
    <w:multiLevelType w:val="hybridMultilevel"/>
    <w:tmpl w:val="4D4CB5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1D43"/>
    <w:multiLevelType w:val="hybridMultilevel"/>
    <w:tmpl w:val="0016AE04"/>
    <w:lvl w:ilvl="0" w:tplc="2F6EF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9"/>
    <w:rsid w:val="000315A9"/>
    <w:rsid w:val="00082A6F"/>
    <w:rsid w:val="0008336F"/>
    <w:rsid w:val="000A213E"/>
    <w:rsid w:val="00176045"/>
    <w:rsid w:val="001A243F"/>
    <w:rsid w:val="00296BF3"/>
    <w:rsid w:val="0034057B"/>
    <w:rsid w:val="00356BCD"/>
    <w:rsid w:val="00376792"/>
    <w:rsid w:val="00401EE6"/>
    <w:rsid w:val="00506BA6"/>
    <w:rsid w:val="00573E65"/>
    <w:rsid w:val="005A7EDD"/>
    <w:rsid w:val="005B6C53"/>
    <w:rsid w:val="005B728C"/>
    <w:rsid w:val="005D397B"/>
    <w:rsid w:val="005D5724"/>
    <w:rsid w:val="005E5522"/>
    <w:rsid w:val="005F3E91"/>
    <w:rsid w:val="0060055A"/>
    <w:rsid w:val="00623A73"/>
    <w:rsid w:val="006803AB"/>
    <w:rsid w:val="006B1264"/>
    <w:rsid w:val="006B5A3D"/>
    <w:rsid w:val="006D73CC"/>
    <w:rsid w:val="006E0FE1"/>
    <w:rsid w:val="007636BF"/>
    <w:rsid w:val="007C7FDF"/>
    <w:rsid w:val="00837765"/>
    <w:rsid w:val="00880C32"/>
    <w:rsid w:val="008D4E06"/>
    <w:rsid w:val="00927CE7"/>
    <w:rsid w:val="0096393A"/>
    <w:rsid w:val="00964AA6"/>
    <w:rsid w:val="009712A0"/>
    <w:rsid w:val="009A6575"/>
    <w:rsid w:val="009D4091"/>
    <w:rsid w:val="00B84198"/>
    <w:rsid w:val="00BC4E4B"/>
    <w:rsid w:val="00BE5EB4"/>
    <w:rsid w:val="00C908FF"/>
    <w:rsid w:val="00CB1907"/>
    <w:rsid w:val="00CC07BB"/>
    <w:rsid w:val="00CD0153"/>
    <w:rsid w:val="00D242CF"/>
    <w:rsid w:val="00D353BC"/>
    <w:rsid w:val="00DF5369"/>
    <w:rsid w:val="00E0424A"/>
    <w:rsid w:val="00E0603C"/>
    <w:rsid w:val="00E23F81"/>
    <w:rsid w:val="00EC369B"/>
    <w:rsid w:val="00ED6D1E"/>
    <w:rsid w:val="00F35995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3EBE"/>
  <w15:docId w15:val="{6EF88F13-1116-474D-BFA3-FD26957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C7F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qFormat/>
    <w:rPr>
      <w:rFonts w:ascii="Calibri" w:hAnsi="Calibri"/>
      <w:sz w:val="22"/>
      <w:szCs w:val="22"/>
      <w:lang w:eastAsia="en-US"/>
    </w:rPr>
  </w:style>
  <w:style w:type="paragraph" w:styleId="Lihttekst">
    <w:name w:val="Plain Text"/>
    <w:basedOn w:val="Normaallaad"/>
    <w:semiHidden/>
    <w:unhideWhenUsed/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Liguvaikefont"/>
    <w:rPr>
      <w:rFonts w:ascii="Consolas" w:eastAsia="SimSun" w:hAnsi="Consolas" w:cs="Consolas"/>
      <w:sz w:val="21"/>
      <w:szCs w:val="21"/>
    </w:rPr>
  </w:style>
  <w:style w:type="character" w:styleId="Hperlink">
    <w:name w:val="Hyperlink"/>
    <w:semiHidden/>
    <w:rPr>
      <w:color w:val="0000FF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7C7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Helekontuurtabel">
    <w:name w:val="Grid Table Light"/>
    <w:basedOn w:val="Normaaltabel"/>
    <w:uiPriority w:val="40"/>
    <w:rsid w:val="00401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s">
    <w:name w:val="header"/>
    <w:basedOn w:val="Normaallaad"/>
    <w:link w:val="PisMrk"/>
    <w:uiPriority w:val="99"/>
    <w:unhideWhenUsed/>
    <w:rsid w:val="00FA11A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A11A4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FA11A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A11A4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5B728C"/>
    <w:pPr>
      <w:ind w:left="720"/>
      <w:contextualSpacing/>
    </w:pPr>
  </w:style>
  <w:style w:type="table" w:styleId="Kontuurtabel">
    <w:name w:val="Table Grid"/>
    <w:basedOn w:val="Normaaltabel"/>
    <w:uiPriority w:val="59"/>
    <w:rsid w:val="005B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nest.e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ri.karjagin@kliinikum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est.ee/product/seminarkirurgide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TU Kliinikum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Juri Karjagin</cp:lastModifiedBy>
  <cp:revision>9</cp:revision>
  <dcterms:created xsi:type="dcterms:W3CDTF">2022-04-06T19:06:00Z</dcterms:created>
  <dcterms:modified xsi:type="dcterms:W3CDTF">2022-04-08T06:58:00Z</dcterms:modified>
</cp:coreProperties>
</file>