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AA4B" w14:textId="78DE131C" w:rsidR="00182D20" w:rsidRDefault="00182D20" w:rsidP="00182D20">
      <w:pPr>
        <w:pStyle w:val="Heading1"/>
      </w:pPr>
      <w:r>
        <w:t>ESICM Lives München 25.10 – 29.10</w:t>
      </w:r>
    </w:p>
    <w:p w14:paraId="4C0B7F6A" w14:textId="77777777" w:rsidR="00F37682" w:rsidRDefault="00F37682" w:rsidP="00F37682"/>
    <w:p w14:paraId="2A677493" w14:textId="77777777" w:rsidR="00F37682" w:rsidRPr="00F37682" w:rsidRDefault="00F37682" w:rsidP="00F37682"/>
    <w:p w14:paraId="7E594E3C" w14:textId="77777777" w:rsidR="00F37682" w:rsidRPr="00F37682" w:rsidRDefault="00F37682" w:rsidP="00F37682">
      <w:pPr>
        <w:rPr>
          <w:lang w:val="en-GB"/>
        </w:rPr>
      </w:pPr>
      <w:proofErr w:type="spellStart"/>
      <w:r w:rsidRPr="00F37682">
        <w:rPr>
          <w:lang w:val="en-GB"/>
        </w:rPr>
        <w:t>Osalesin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Eesti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Anestesioloogide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Seltsi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koolitustoetuse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abil</w:t>
      </w:r>
      <w:proofErr w:type="spellEnd"/>
      <w:r w:rsidRPr="00F37682">
        <w:rPr>
          <w:lang w:val="en-GB"/>
        </w:rPr>
        <w:t xml:space="preserve"> ESICM LIVES </w:t>
      </w:r>
      <w:proofErr w:type="spellStart"/>
      <w:r w:rsidRPr="00F37682">
        <w:rPr>
          <w:lang w:val="en-GB"/>
        </w:rPr>
        <w:t>kongressil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Münchenis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koos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kongressieelse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töötoaga</w:t>
      </w:r>
      <w:proofErr w:type="spellEnd"/>
      <w:r w:rsidRPr="00F37682">
        <w:rPr>
          <w:lang w:val="en-GB"/>
        </w:rPr>
        <w:t>.</w:t>
      </w:r>
    </w:p>
    <w:p w14:paraId="431B5F04" w14:textId="27139DA3" w:rsidR="00F37682" w:rsidRPr="00F37682" w:rsidRDefault="00F37682" w:rsidP="00F37682">
      <w:pPr>
        <w:rPr>
          <w:lang w:val="en-GB"/>
        </w:rPr>
      </w:pPr>
      <w:proofErr w:type="spellStart"/>
      <w:r>
        <w:rPr>
          <w:lang w:val="en-GB"/>
        </w:rPr>
        <w:t>Kongressieelse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Pr="00F37682">
        <w:rPr>
          <w:lang w:val="en-GB"/>
        </w:rPr>
        <w:t>öötoa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keskseks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teemaks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oli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hingamispuudulikkus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 w:rsidRPr="00F37682">
        <w:rPr>
          <w:lang w:val="en-GB"/>
        </w:rPr>
        <w:t>mehhaaniline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ventilatsioon</w:t>
      </w:r>
      <w:proofErr w:type="spellEnd"/>
      <w:r w:rsidRPr="00F37682">
        <w:rPr>
          <w:lang w:val="en-GB"/>
        </w:rPr>
        <w:t xml:space="preserve">. </w:t>
      </w:r>
      <w:proofErr w:type="spellStart"/>
      <w:r w:rsidRPr="00F37682">
        <w:rPr>
          <w:lang w:val="en-GB"/>
        </w:rPr>
        <w:t>Lisaks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meeldejäävatele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patofüsioloogiat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käsitlevatele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teoreetilistele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loengutele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olid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väga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kasulikud</w:t>
      </w:r>
      <w:proofErr w:type="spellEnd"/>
      <w:r w:rsidRPr="00F37682">
        <w:rPr>
          <w:lang w:val="en-GB"/>
        </w:rPr>
        <w:t xml:space="preserve"> ka </w:t>
      </w:r>
      <w:proofErr w:type="spellStart"/>
      <w:r w:rsidRPr="00F37682">
        <w:rPr>
          <w:lang w:val="en-GB"/>
        </w:rPr>
        <w:t>praktilise</w:t>
      </w:r>
      <w:r>
        <w:rPr>
          <w:lang w:val="en-GB"/>
        </w:rPr>
        <w:t>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seminarid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ja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arutelud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hingamispuudulikkuse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ventilaatorravi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teemal</w:t>
      </w:r>
      <w:proofErr w:type="spellEnd"/>
      <w:r w:rsidRPr="00F37682">
        <w:rPr>
          <w:lang w:val="en-GB"/>
        </w:rPr>
        <w:t>.</w:t>
      </w:r>
    </w:p>
    <w:p w14:paraId="0C18E2D0" w14:textId="603363DE" w:rsidR="00F37682" w:rsidRPr="00F37682" w:rsidRDefault="00F37682" w:rsidP="00F37682">
      <w:pPr>
        <w:rPr>
          <w:lang w:val="en-GB"/>
        </w:rPr>
      </w:pPr>
      <w:proofErr w:type="spellStart"/>
      <w:r w:rsidRPr="00F37682">
        <w:rPr>
          <w:lang w:val="en-GB"/>
        </w:rPr>
        <w:t>Kongressi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põhiosa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pakkus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väga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rikkalikku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teemavalikut</w:t>
      </w:r>
      <w:proofErr w:type="spellEnd"/>
      <w:r w:rsidRPr="00F37682">
        <w:rPr>
          <w:lang w:val="en-GB"/>
        </w:rPr>
        <w:t xml:space="preserve">. </w:t>
      </w:r>
      <w:proofErr w:type="spellStart"/>
      <w:r w:rsidRPr="00F37682">
        <w:rPr>
          <w:lang w:val="en-GB"/>
        </w:rPr>
        <w:t>Eriti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meeldejäävad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olid</w:t>
      </w:r>
      <w:proofErr w:type="spellEnd"/>
      <w:r w:rsidRPr="00F37682">
        <w:rPr>
          <w:lang w:val="en-GB"/>
        </w:rPr>
        <w:t xml:space="preserve"> </w:t>
      </w:r>
      <w:proofErr w:type="spellStart"/>
      <w:r>
        <w:rPr>
          <w:lang w:val="en-GB"/>
        </w:rPr>
        <w:t>kardiovaskulaarsüsteemiga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seotud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loengud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ja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töötoad</w:t>
      </w:r>
      <w:proofErr w:type="spellEnd"/>
      <w:r w:rsidRPr="00F37682">
        <w:rPr>
          <w:lang w:val="en-GB"/>
        </w:rPr>
        <w:t xml:space="preserve"> (</w:t>
      </w:r>
      <w:proofErr w:type="spellStart"/>
      <w:r>
        <w:rPr>
          <w:lang w:val="en-GB"/>
        </w:rPr>
        <w:t>tsentraalne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hemodünaamika</w:t>
      </w:r>
      <w:proofErr w:type="spellEnd"/>
      <w:r>
        <w:rPr>
          <w:lang w:val="en-GB"/>
        </w:rPr>
        <w:t xml:space="preserve"> </w:t>
      </w:r>
      <w:proofErr w:type="spellStart"/>
      <w:r w:rsidRPr="00F37682">
        <w:rPr>
          <w:lang w:val="en-GB"/>
        </w:rPr>
        <w:t>monitooring</w:t>
      </w:r>
      <w:proofErr w:type="spellEnd"/>
      <w:r w:rsidRPr="00F37682">
        <w:rPr>
          <w:lang w:val="en-GB"/>
        </w:rPr>
        <w:t xml:space="preserve">, </w:t>
      </w:r>
      <w:proofErr w:type="spellStart"/>
      <w:r w:rsidRPr="00F37682">
        <w:rPr>
          <w:lang w:val="en-GB"/>
        </w:rPr>
        <w:t>vasopressoorne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ja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inotroopne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ravi</w:t>
      </w:r>
      <w:proofErr w:type="spellEnd"/>
      <w:r w:rsidRPr="00F37682">
        <w:rPr>
          <w:lang w:val="en-GB"/>
        </w:rPr>
        <w:t xml:space="preserve">), </w:t>
      </w:r>
      <w:proofErr w:type="spellStart"/>
      <w:r w:rsidRPr="00F37682">
        <w:rPr>
          <w:lang w:val="en-GB"/>
        </w:rPr>
        <w:t>uued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suunad</w:t>
      </w:r>
      <w:proofErr w:type="spellEnd"/>
      <w:r w:rsidRPr="00F37682">
        <w:rPr>
          <w:lang w:val="en-GB"/>
        </w:rPr>
        <w:t xml:space="preserve"> ARDS-</w:t>
      </w:r>
      <w:proofErr w:type="spellStart"/>
      <w:r w:rsidRPr="00F37682">
        <w:rPr>
          <w:lang w:val="en-GB"/>
        </w:rPr>
        <w:t>ist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tingitud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hingamispuudulikkuse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fenotüpiseerimises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ning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põhjalik</w:t>
      </w:r>
      <w:proofErr w:type="spellEnd"/>
      <w:r w:rsidRPr="00F37682">
        <w:rPr>
          <w:lang w:val="en-GB"/>
        </w:rPr>
        <w:t xml:space="preserve"> ECMO </w:t>
      </w:r>
      <w:proofErr w:type="spellStart"/>
      <w:r w:rsidRPr="00F37682">
        <w:rPr>
          <w:lang w:val="en-GB"/>
        </w:rPr>
        <w:t>töötuba</w:t>
      </w:r>
      <w:proofErr w:type="spellEnd"/>
      <w:r w:rsidRPr="00F37682">
        <w:rPr>
          <w:lang w:val="en-GB"/>
        </w:rPr>
        <w:t xml:space="preserve">, </w:t>
      </w:r>
      <w:proofErr w:type="spellStart"/>
      <w:r w:rsidRPr="00F37682">
        <w:rPr>
          <w:lang w:val="en-GB"/>
        </w:rPr>
        <w:t>kus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käsitleti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kriitilisi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seisundeid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ja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lahendati</w:t>
      </w:r>
      <w:proofErr w:type="spellEnd"/>
      <w:r w:rsidRPr="00F37682">
        <w:rPr>
          <w:lang w:val="en-GB"/>
        </w:rPr>
        <w:t xml:space="preserve"> VV- </w:t>
      </w:r>
      <w:proofErr w:type="spellStart"/>
      <w:r w:rsidRPr="00F37682">
        <w:rPr>
          <w:lang w:val="en-GB"/>
        </w:rPr>
        <w:t>ja</w:t>
      </w:r>
      <w:proofErr w:type="spellEnd"/>
      <w:r w:rsidRPr="00F37682">
        <w:rPr>
          <w:lang w:val="en-GB"/>
        </w:rPr>
        <w:t xml:space="preserve"> VA-ECMO </w:t>
      </w:r>
      <w:proofErr w:type="spellStart"/>
      <w:r w:rsidRPr="00F37682">
        <w:rPr>
          <w:lang w:val="en-GB"/>
        </w:rPr>
        <w:t>näidisjuhtumeid</w:t>
      </w:r>
      <w:proofErr w:type="spellEnd"/>
      <w:r w:rsidRPr="00F37682">
        <w:rPr>
          <w:lang w:val="en-GB"/>
        </w:rPr>
        <w:t>.</w:t>
      </w:r>
    </w:p>
    <w:p w14:paraId="31C20E8B" w14:textId="77777777" w:rsidR="00F37682" w:rsidRDefault="00F37682" w:rsidP="00F37682">
      <w:pPr>
        <w:rPr>
          <w:lang w:val="en-GB"/>
        </w:rPr>
      </w:pPr>
      <w:proofErr w:type="spellStart"/>
      <w:r w:rsidRPr="00F37682">
        <w:rPr>
          <w:lang w:val="en-GB"/>
        </w:rPr>
        <w:t>Suur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tänu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Eesti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Anestesioloogide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Seltsile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koolitustoetuse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eest</w:t>
      </w:r>
      <w:proofErr w:type="spellEnd"/>
      <w:r w:rsidRPr="00F37682">
        <w:rPr>
          <w:lang w:val="en-GB"/>
        </w:rPr>
        <w:t xml:space="preserve">, mis </w:t>
      </w:r>
      <w:proofErr w:type="spellStart"/>
      <w:r w:rsidRPr="00F37682">
        <w:rPr>
          <w:lang w:val="en-GB"/>
        </w:rPr>
        <w:t>võimaldas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mul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esmakordselt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osaleda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nii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suurel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kliinilisel</w:t>
      </w:r>
      <w:proofErr w:type="spellEnd"/>
      <w:r w:rsidRPr="00F37682">
        <w:rPr>
          <w:lang w:val="en-GB"/>
        </w:rPr>
        <w:t xml:space="preserve"> </w:t>
      </w:r>
      <w:proofErr w:type="spellStart"/>
      <w:r w:rsidRPr="00F37682">
        <w:rPr>
          <w:lang w:val="en-GB"/>
        </w:rPr>
        <w:t>kongressil</w:t>
      </w:r>
      <w:proofErr w:type="spellEnd"/>
      <w:r w:rsidRPr="00F37682">
        <w:rPr>
          <w:lang w:val="en-GB"/>
        </w:rPr>
        <w:t>.</w:t>
      </w:r>
    </w:p>
    <w:p w14:paraId="2C36A661" w14:textId="77777777" w:rsidR="00F37682" w:rsidRDefault="00F37682" w:rsidP="00F37682">
      <w:pPr>
        <w:rPr>
          <w:lang w:val="en-GB"/>
        </w:rPr>
      </w:pPr>
    </w:p>
    <w:p w14:paraId="6E397D4A" w14:textId="1DB16FE4" w:rsidR="00F37682" w:rsidRDefault="00F37682" w:rsidP="00F37682">
      <w:pPr>
        <w:rPr>
          <w:lang w:val="en-GB"/>
        </w:rPr>
      </w:pPr>
      <w:r>
        <w:rPr>
          <w:lang w:val="en-GB"/>
        </w:rPr>
        <w:t>Rasmus Tensing</w:t>
      </w:r>
    </w:p>
    <w:p w14:paraId="1305501A" w14:textId="5998687E" w:rsidR="00F37682" w:rsidRPr="00F37682" w:rsidRDefault="00F37682" w:rsidP="00F37682">
      <w:pPr>
        <w:rPr>
          <w:lang w:val="en-GB"/>
        </w:rPr>
      </w:pPr>
      <w:proofErr w:type="spellStart"/>
      <w:r>
        <w:rPr>
          <w:lang w:val="en-GB"/>
        </w:rPr>
        <w:t>Anestesioloogia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intensiivravi</w:t>
      </w:r>
      <w:proofErr w:type="spellEnd"/>
      <w:r>
        <w:rPr>
          <w:lang w:val="en-GB"/>
        </w:rPr>
        <w:t xml:space="preserve"> IV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resident</w:t>
      </w:r>
    </w:p>
    <w:p w14:paraId="0BB7B695" w14:textId="123E6299" w:rsidR="003B4A38" w:rsidRPr="00182D20" w:rsidRDefault="003B4A38" w:rsidP="00F37682"/>
    <w:sectPr w:rsidR="003B4A38" w:rsidRPr="00182D20" w:rsidSect="00182D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20"/>
    <w:rsid w:val="00083A38"/>
    <w:rsid w:val="000B54DB"/>
    <w:rsid w:val="000E0FCF"/>
    <w:rsid w:val="001405B4"/>
    <w:rsid w:val="00182D20"/>
    <w:rsid w:val="001941A3"/>
    <w:rsid w:val="00226C0F"/>
    <w:rsid w:val="002F532C"/>
    <w:rsid w:val="003B4A38"/>
    <w:rsid w:val="007272B1"/>
    <w:rsid w:val="00A04201"/>
    <w:rsid w:val="00B475C9"/>
    <w:rsid w:val="00B81CC7"/>
    <w:rsid w:val="00C9640F"/>
    <w:rsid w:val="00DC6FA3"/>
    <w:rsid w:val="00F1072D"/>
    <w:rsid w:val="00F37682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89D4"/>
  <w15:chartTrackingRefBased/>
  <w15:docId w15:val="{F69881B1-0A30-4C41-AA0A-1C82FB50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C9"/>
    <w:pPr>
      <w:spacing w:line="360" w:lineRule="auto"/>
      <w:jc w:val="both"/>
    </w:pPr>
    <w:rPr>
      <w:rFonts w:ascii="Times New Roman" w:hAnsi="Times New Roman"/>
      <w:kern w:val="0"/>
      <w:sz w:val="24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2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t-E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2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t-E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20"/>
    <w:rPr>
      <w:rFonts w:eastAsiaTheme="majorEastAsia" w:cstheme="majorBidi"/>
      <w:color w:val="0F4761" w:themeColor="accent1" w:themeShade="BF"/>
      <w:kern w:val="0"/>
      <w:sz w:val="28"/>
      <w:szCs w:val="28"/>
      <w:lang w:val="et-E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20"/>
    <w:rPr>
      <w:rFonts w:eastAsiaTheme="majorEastAsia" w:cstheme="majorBidi"/>
      <w:i/>
      <w:iCs/>
      <w:color w:val="0F4761" w:themeColor="accent1" w:themeShade="BF"/>
      <w:kern w:val="0"/>
      <w:sz w:val="24"/>
      <w:lang w:val="et-E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20"/>
    <w:rPr>
      <w:rFonts w:eastAsiaTheme="majorEastAsia" w:cstheme="majorBidi"/>
      <w:color w:val="0F4761" w:themeColor="accent1" w:themeShade="BF"/>
      <w:kern w:val="0"/>
      <w:sz w:val="24"/>
      <w:lang w:val="et-E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20"/>
    <w:rPr>
      <w:rFonts w:eastAsiaTheme="majorEastAsia" w:cstheme="majorBidi"/>
      <w:i/>
      <w:iCs/>
      <w:color w:val="595959" w:themeColor="text1" w:themeTint="A6"/>
      <w:kern w:val="0"/>
      <w:sz w:val="24"/>
      <w:lang w:val="et-E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20"/>
    <w:rPr>
      <w:rFonts w:eastAsiaTheme="majorEastAsia" w:cstheme="majorBidi"/>
      <w:color w:val="595959" w:themeColor="text1" w:themeTint="A6"/>
      <w:kern w:val="0"/>
      <w:sz w:val="24"/>
      <w:lang w:val="et-E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20"/>
    <w:rPr>
      <w:rFonts w:eastAsiaTheme="majorEastAsia" w:cstheme="majorBidi"/>
      <w:i/>
      <w:iCs/>
      <w:color w:val="272727" w:themeColor="text1" w:themeTint="D8"/>
      <w:kern w:val="0"/>
      <w:sz w:val="24"/>
      <w:lang w:val="et-E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20"/>
    <w:rPr>
      <w:rFonts w:eastAsiaTheme="majorEastAsia" w:cstheme="majorBidi"/>
      <w:color w:val="272727" w:themeColor="text1" w:themeTint="D8"/>
      <w:kern w:val="0"/>
      <w:sz w:val="24"/>
      <w:lang w:val="et-E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2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t-E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20"/>
    <w:rPr>
      <w:rFonts w:ascii="Times New Roman" w:hAnsi="Times New Roman"/>
      <w:i/>
      <w:iCs/>
      <w:color w:val="404040" w:themeColor="text1" w:themeTint="BF"/>
      <w:kern w:val="0"/>
      <w:sz w:val="24"/>
      <w:lang w:val="et-EE"/>
      <w14:ligatures w14:val="none"/>
    </w:rPr>
  </w:style>
  <w:style w:type="paragraph" w:styleId="ListParagraph">
    <w:name w:val="List Paragraph"/>
    <w:basedOn w:val="Normal"/>
    <w:uiPriority w:val="34"/>
    <w:qFormat/>
    <w:rsid w:val="00182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20"/>
    <w:rPr>
      <w:rFonts w:ascii="Times New Roman" w:hAnsi="Times New Roman"/>
      <w:i/>
      <w:iCs/>
      <w:color w:val="0F4761" w:themeColor="accent1" w:themeShade="BF"/>
      <w:kern w:val="0"/>
      <w:sz w:val="24"/>
      <w:lang w:val="et-E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2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Tensing</dc:creator>
  <cp:keywords/>
  <dc:description/>
  <cp:lastModifiedBy>Hans-Erik Ehrlich - PERH</cp:lastModifiedBy>
  <cp:revision>2</cp:revision>
  <dcterms:created xsi:type="dcterms:W3CDTF">2026-01-16T00:18:00Z</dcterms:created>
  <dcterms:modified xsi:type="dcterms:W3CDTF">2026-01-16T00:18:00Z</dcterms:modified>
</cp:coreProperties>
</file>