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F1C4" w14:textId="77777777" w:rsidR="006072DC" w:rsidRPr="006072DC" w:rsidRDefault="006072DC" w:rsidP="006072DC">
      <w:pPr>
        <w:rPr>
          <w:lang w:val="sv-SE"/>
        </w:rPr>
      </w:pPr>
      <w:r w:rsidRPr="006072DC">
        <w:rPr>
          <w:lang w:val="sv-SE"/>
        </w:rPr>
        <w:t>Osalemine Karolinska EKMO keskuse EKMO kursusel oli intensiivne ja väga väärtuslik kogemus. Minu eesmärk oli täiendada oma teadmisi ja praktilisi oskusi ekstrakorporaalse membraanoksügenatsiooni (EKMO) alal.</w:t>
      </w:r>
    </w:p>
    <w:p w14:paraId="3373BDA7" w14:textId="007E5A30" w:rsidR="006072DC" w:rsidRPr="006072DC" w:rsidRDefault="006072DC" w:rsidP="006072DC">
      <w:pPr>
        <w:rPr>
          <w:lang w:val="sv-SE"/>
        </w:rPr>
      </w:pPr>
      <w:r w:rsidRPr="006072DC">
        <w:rPr>
          <w:lang w:val="sv-SE"/>
        </w:rPr>
        <w:t>Õppimine oli dünaamiline ja hästi üles</w:t>
      </w:r>
      <w:r>
        <w:rPr>
          <w:lang w:val="sv-SE"/>
        </w:rPr>
        <w:t xml:space="preserve"> </w:t>
      </w:r>
      <w:r w:rsidRPr="006072DC">
        <w:rPr>
          <w:lang w:val="sv-SE"/>
        </w:rPr>
        <w:t>ehitatud, ühendades teoreetilised loengud, interaktiivsed arutelud ja põhjaliku praktilise väljaõppe. Teoreetilised loengud andsid tugeva aluse, käsitledes põhiteemasid nagu EKMO süsteemi komponendid, näidustused ja vastunäidustused, patsiendi käsitlus EKMO-l, kanülatsioonistrateegiad, füsioloogia, antikoagulatsioon ning probleemide lahendamine.</w:t>
      </w:r>
    </w:p>
    <w:p w14:paraId="7A3F7426" w14:textId="77777777" w:rsidR="006072DC" w:rsidRPr="006072DC" w:rsidRDefault="006072DC" w:rsidP="006072DC">
      <w:pPr>
        <w:rPr>
          <w:lang w:val="sv-SE"/>
        </w:rPr>
      </w:pPr>
      <w:r w:rsidRPr="006072DC">
        <w:rPr>
          <w:lang w:val="sv-SE"/>
        </w:rPr>
        <w:t>Simulatsioonisessioonid olid kursuse üks põnevamaid osi. 6-liikmelistes meeskondades harjutasime EKMO erakorraliste olukordade lahendamist.  Need simulatsioonid rõhutasid meeskonnatöö ja suhtlemise olulisust – eriti seda, kui tähtis on jaotada ülesanded patsiendi elustamise ja EKMO süsteemi probleemide lahendamise vahel. See kogemus andis enesekindlust ja aitas paremini mõista, kuidas kriitilistes olukordades tõhusalt tegutseda.</w:t>
      </w:r>
    </w:p>
    <w:p w14:paraId="6F57D6C1" w14:textId="77777777" w:rsidR="006072DC" w:rsidRPr="006072DC" w:rsidRDefault="006072DC" w:rsidP="006072DC">
      <w:pPr>
        <w:rPr>
          <w:lang w:val="sv-SE"/>
        </w:rPr>
      </w:pPr>
      <w:r w:rsidRPr="006072DC">
        <w:rPr>
          <w:lang w:val="sv-SE"/>
        </w:rPr>
        <w:t>„Wet lab“ ehk praktilises laboris sai iga osaleja käelise kogemuse EKMO süsteemi kokkupanemisel ja täitmisel ning komponentide vahetamisel.</w:t>
      </w:r>
    </w:p>
    <w:p w14:paraId="17D69B2F" w14:textId="77777777" w:rsidR="006072DC" w:rsidRPr="006072DC" w:rsidRDefault="006072DC" w:rsidP="006072DC">
      <w:pPr>
        <w:rPr>
          <w:lang w:val="sv-SE"/>
        </w:rPr>
      </w:pPr>
      <w:r w:rsidRPr="006072DC">
        <w:rPr>
          <w:lang w:val="sv-SE"/>
        </w:rPr>
        <w:t>Patsiendijuhtumite arutelud ehk reaalsete juhtumite analüüsimisel rakendasime õpitud teadmisi kliiniliste probleemide lahendamisel ja uurisime erinevaid ravivõimalusi.</w:t>
      </w:r>
    </w:p>
    <w:p w14:paraId="1F0C114C" w14:textId="4261AD6B" w:rsidR="006072DC" w:rsidRPr="006072DC" w:rsidRDefault="006072DC" w:rsidP="006072DC">
      <w:pPr>
        <w:rPr>
          <w:lang w:val="sv-SE"/>
        </w:rPr>
      </w:pPr>
      <w:r w:rsidRPr="006072DC">
        <w:rPr>
          <w:lang w:val="sv-SE"/>
        </w:rPr>
        <w:t>Kokkuvõttes oli Karolinska Ülikoolihaigla poolt korraldatud ELSO raames EKMO kursus kombinatsioon teooriast, praktikast ja meeskonnatööst. See süvendas mitte ainult minu tehnilisi teadmisi EKMO kohta, vaid parandas ka suhtlemis-, koostöö- ja otsuste vastuvõtmise oskust kriitilises situatsioonides.</w:t>
      </w:r>
    </w:p>
    <w:p w14:paraId="22012CA0" w14:textId="77777777" w:rsidR="00B63C11" w:rsidRDefault="00B63C11">
      <w:pPr>
        <w:rPr>
          <w:lang w:val="sv-SE"/>
        </w:rPr>
      </w:pPr>
    </w:p>
    <w:p w14:paraId="7CB95365" w14:textId="1A981892" w:rsidR="00B942FC" w:rsidRDefault="00B942FC">
      <w:pPr>
        <w:rPr>
          <w:lang w:val="sv-SE"/>
        </w:rPr>
      </w:pPr>
      <w:r>
        <w:rPr>
          <w:lang w:val="sv-SE"/>
        </w:rPr>
        <w:t>Olga Kiss</w:t>
      </w:r>
    </w:p>
    <w:p w14:paraId="2F8B4A6E" w14:textId="7C9997DB" w:rsidR="00B942FC" w:rsidRPr="006072DC" w:rsidRDefault="00B942FC">
      <w:pPr>
        <w:rPr>
          <w:lang w:val="sv-SE"/>
        </w:rPr>
      </w:pPr>
      <w:r>
        <w:rPr>
          <w:lang w:val="sv-SE"/>
        </w:rPr>
        <w:t>22.10.2025</w:t>
      </w:r>
    </w:p>
    <w:sectPr w:rsidR="00B942FC" w:rsidRPr="0060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DC"/>
    <w:rsid w:val="00317888"/>
    <w:rsid w:val="00487E00"/>
    <w:rsid w:val="006072DC"/>
    <w:rsid w:val="007835E6"/>
    <w:rsid w:val="009039F5"/>
    <w:rsid w:val="00B63C11"/>
    <w:rsid w:val="00B942FC"/>
    <w:rsid w:val="00E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4D16"/>
  <w15:chartTrackingRefBased/>
  <w15:docId w15:val="{7D97682B-B4D1-7741-86B2-18B4FD81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Kiss - PERH</dc:creator>
  <cp:keywords/>
  <dc:description/>
  <cp:lastModifiedBy>Hans-Erik Ehrlich - PERH</cp:lastModifiedBy>
  <cp:revision>2</cp:revision>
  <dcterms:created xsi:type="dcterms:W3CDTF">2026-01-16T00:18:00Z</dcterms:created>
  <dcterms:modified xsi:type="dcterms:W3CDTF">2026-01-16T00:18:00Z</dcterms:modified>
</cp:coreProperties>
</file>